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9DEBA" w14:textId="674B2173" w:rsidR="00D64A65" w:rsidRDefault="00D64A65" w:rsidP="00D64A65"/>
    <w:p w14:paraId="3A727212" w14:textId="77777777" w:rsidR="00D64A65" w:rsidRDefault="00D64A65" w:rsidP="00D64A65"/>
    <w:p w14:paraId="538EE7B1" w14:textId="77777777" w:rsidR="00D64A65" w:rsidRDefault="00D64A65" w:rsidP="00D64A65"/>
    <w:p w14:paraId="2C5B5242" w14:textId="77777777" w:rsidR="00D64A65" w:rsidRDefault="00D64A65" w:rsidP="00D64A65"/>
    <w:p w14:paraId="466F8977" w14:textId="77777777" w:rsidR="00D64A65" w:rsidRDefault="00D64A65" w:rsidP="00D64A65"/>
    <w:p w14:paraId="3FF96BC1" w14:textId="77777777" w:rsidR="00D64A65" w:rsidRDefault="00D64A65" w:rsidP="00D64A65"/>
    <w:p w14:paraId="5EA79691" w14:textId="77777777" w:rsidR="00D64A65" w:rsidRDefault="00D64A65" w:rsidP="00D64A65">
      <w:r>
        <w:rPr>
          <w:noProof/>
        </w:rPr>
        <mc:AlternateContent>
          <mc:Choice Requires="wps">
            <w:drawing>
              <wp:anchor distT="0" distB="0" distL="114300" distR="114300" simplePos="0" relativeHeight="251659264" behindDoc="0" locked="0" layoutInCell="1" allowOverlap="1" wp14:anchorId="11A62B8A" wp14:editId="7AC38322">
                <wp:simplePos x="0" y="0"/>
                <wp:positionH relativeFrom="margin">
                  <wp:align>center</wp:align>
                </wp:positionH>
                <wp:positionV relativeFrom="paragraph">
                  <wp:posOffset>139876</wp:posOffset>
                </wp:positionV>
                <wp:extent cx="4786008" cy="20193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786008" cy="2019300"/>
                        </a:xfrm>
                        <a:prstGeom prst="rect">
                          <a:avLst/>
                        </a:prstGeom>
                        <a:solidFill>
                          <a:schemeClr val="lt1"/>
                        </a:solidFill>
                        <a:ln w="6350">
                          <a:noFill/>
                        </a:ln>
                      </wps:spPr>
                      <wps:txbx>
                        <w:txbxContent>
                          <w:p w14:paraId="06167155" w14:textId="667F1518" w:rsidR="00B963AF" w:rsidRPr="00D64A65" w:rsidRDefault="00B963AF" w:rsidP="00375219">
                            <w:pPr>
                              <w:jc w:val="center"/>
                              <w:rPr>
                                <w:sz w:val="40"/>
                                <w:szCs w:val="40"/>
                              </w:rPr>
                            </w:pPr>
                            <w:r w:rsidRPr="00D64A65">
                              <w:rPr>
                                <w:rFonts w:hint="eastAsia"/>
                                <w:sz w:val="40"/>
                                <w:szCs w:val="40"/>
                              </w:rPr>
                              <w:t>学校</w:t>
                            </w:r>
                            <w:r w:rsidRPr="00D64A65">
                              <w:rPr>
                                <w:sz w:val="40"/>
                                <w:szCs w:val="40"/>
                              </w:rPr>
                              <w:t>における</w:t>
                            </w:r>
                          </w:p>
                          <w:p w14:paraId="260684B3" w14:textId="77777777" w:rsidR="00B963AF" w:rsidRDefault="00B963AF" w:rsidP="00D64A65">
                            <w:pPr>
                              <w:jc w:val="center"/>
                              <w:rPr>
                                <w:sz w:val="40"/>
                                <w:szCs w:val="40"/>
                              </w:rPr>
                            </w:pPr>
                            <w:r w:rsidRPr="00D64A65">
                              <w:rPr>
                                <w:rFonts w:hint="eastAsia"/>
                                <w:sz w:val="40"/>
                                <w:szCs w:val="40"/>
                              </w:rPr>
                              <w:t>働き方改革</w:t>
                            </w:r>
                            <w:r w:rsidRPr="00D64A65">
                              <w:rPr>
                                <w:sz w:val="40"/>
                                <w:szCs w:val="40"/>
                              </w:rPr>
                              <w:t>推進プラン</w:t>
                            </w:r>
                          </w:p>
                          <w:p w14:paraId="2DE3503C" w14:textId="42007DD3" w:rsidR="00A84E7F" w:rsidRPr="00A84E7F" w:rsidRDefault="00A84E7F" w:rsidP="00D64A65">
                            <w:pPr>
                              <w:jc w:val="center"/>
                              <w:rPr>
                                <w:sz w:val="32"/>
                                <w:szCs w:val="32"/>
                              </w:rPr>
                            </w:pPr>
                            <w:r w:rsidRPr="00A84E7F">
                              <w:rPr>
                                <w:rFonts w:hint="eastAsia"/>
                                <w:sz w:val="32"/>
                                <w:szCs w:val="32"/>
                              </w:rPr>
                              <w:t>（</w:t>
                            </w:r>
                            <w:r w:rsidR="00375219">
                              <w:rPr>
                                <w:rFonts w:hint="eastAsia"/>
                                <w:sz w:val="32"/>
                                <w:szCs w:val="32"/>
                              </w:rPr>
                              <w:t>相良</w:t>
                            </w:r>
                            <w:r w:rsidRPr="00A84E7F">
                              <w:rPr>
                                <w:rFonts w:hint="eastAsia"/>
                                <w:sz w:val="32"/>
                                <w:szCs w:val="32"/>
                              </w:rPr>
                              <w:t>村立</w:t>
                            </w:r>
                            <w:r w:rsidR="00E10B7C">
                              <w:rPr>
                                <w:rFonts w:hint="eastAsia"/>
                                <w:sz w:val="32"/>
                                <w:szCs w:val="32"/>
                              </w:rPr>
                              <w:t>小中</w:t>
                            </w:r>
                            <w:r w:rsidRPr="00A84E7F">
                              <w:rPr>
                                <w:rFonts w:hint="eastAsia"/>
                                <w:sz w:val="32"/>
                                <w:szCs w:val="32"/>
                              </w:rPr>
                              <w:t>学校の教育職員に関する</w:t>
                            </w:r>
                          </w:p>
                          <w:p w14:paraId="500413DC" w14:textId="7AFD8503" w:rsidR="00A84E7F" w:rsidRPr="00A84E7F" w:rsidRDefault="00A84E7F" w:rsidP="00D64A65">
                            <w:pPr>
                              <w:jc w:val="center"/>
                              <w:rPr>
                                <w:sz w:val="32"/>
                                <w:szCs w:val="32"/>
                              </w:rPr>
                            </w:pPr>
                            <w:r w:rsidRPr="00A84E7F">
                              <w:rPr>
                                <w:rFonts w:hint="eastAsia"/>
                                <w:sz w:val="32"/>
                                <w:szCs w:val="32"/>
                              </w:rPr>
                              <w:t>業務</w:t>
                            </w:r>
                            <w:r w:rsidR="006D5F01">
                              <w:rPr>
                                <w:rFonts w:hint="eastAsia"/>
                                <w:sz w:val="32"/>
                                <w:szCs w:val="32"/>
                              </w:rPr>
                              <w:t>量</w:t>
                            </w:r>
                            <w:r w:rsidRPr="00A84E7F">
                              <w:rPr>
                                <w:rFonts w:hint="eastAsia"/>
                                <w:sz w:val="32"/>
                                <w:szCs w:val="32"/>
                              </w:rPr>
                              <w:t>管理・健康確保措置実施計画）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A62B8A" id="_x0000_t202" coordsize="21600,21600" o:spt="202" path="m,l,21600r21600,l21600,xe">
                <v:stroke joinstyle="miter"/>
                <v:path gradientshapeok="t" o:connecttype="rect"/>
              </v:shapetype>
              <v:shape id="テキスト ボックス 1" o:spid="_x0000_s1026" type="#_x0000_t202" style="position:absolute;left:0;text-align:left;margin-left:0;margin-top:11pt;width:376.85pt;height:159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" fillcolor="white [3201]" stroked="f" strokeweight=".5pt">
                <v:textbox>
                  <w:txbxContent>
                    <w:p w14:paraId="06167155" w14:textId="667F1518" w:rsidR="00B963AF" w:rsidRPr="00D64A65" w:rsidRDefault="00B963AF" w:rsidP="00375219">
                      <w:pPr>
                        <w:jc w:val="center"/>
                        <w:rPr>
                          <w:sz w:val="40"/>
                          <w:szCs w:val="40"/>
                        </w:rPr>
                      </w:pPr>
                      <w:r w:rsidRPr="00D64A65">
                        <w:rPr>
                          <w:rFonts w:hint="eastAsia"/>
                          <w:sz w:val="40"/>
                          <w:szCs w:val="40"/>
                        </w:rPr>
                        <w:t>学校</w:t>
                      </w:r>
                      <w:r w:rsidRPr="00D64A65">
                        <w:rPr>
                          <w:sz w:val="40"/>
                          <w:szCs w:val="40"/>
                        </w:rPr>
                        <w:t>における</w:t>
                      </w:r>
                    </w:p>
                    <w:p w14:paraId="260684B3" w14:textId="77777777" w:rsidR="00B963AF" w:rsidRDefault="00B963AF" w:rsidP="00D64A65">
                      <w:pPr>
                        <w:jc w:val="center"/>
                        <w:rPr>
                          <w:sz w:val="40"/>
                          <w:szCs w:val="40"/>
                        </w:rPr>
                      </w:pPr>
                      <w:r w:rsidRPr="00D64A65">
                        <w:rPr>
                          <w:rFonts w:hint="eastAsia"/>
                          <w:sz w:val="40"/>
                          <w:szCs w:val="40"/>
                        </w:rPr>
                        <w:t>働き方改革</w:t>
                      </w:r>
                      <w:r w:rsidRPr="00D64A65">
                        <w:rPr>
                          <w:sz w:val="40"/>
                          <w:szCs w:val="40"/>
                        </w:rPr>
                        <w:t>推進プラン</w:t>
                      </w:r>
                    </w:p>
                    <w:p w14:paraId="2DE3503C" w14:textId="42007DD3" w:rsidR="00A84E7F" w:rsidRPr="00A84E7F" w:rsidRDefault="00A84E7F" w:rsidP="00D64A65">
                      <w:pPr>
                        <w:jc w:val="center"/>
                        <w:rPr>
                          <w:sz w:val="32"/>
                          <w:szCs w:val="32"/>
                        </w:rPr>
                      </w:pPr>
                      <w:r w:rsidRPr="00A84E7F">
                        <w:rPr>
                          <w:rFonts w:hint="eastAsia"/>
                          <w:sz w:val="32"/>
                          <w:szCs w:val="32"/>
                        </w:rPr>
                        <w:t>（</w:t>
                      </w:r>
                      <w:r w:rsidR="00375219">
                        <w:rPr>
                          <w:rFonts w:hint="eastAsia"/>
                          <w:sz w:val="32"/>
                          <w:szCs w:val="32"/>
                        </w:rPr>
                        <w:t>相良</w:t>
                      </w:r>
                      <w:r w:rsidRPr="00A84E7F">
                        <w:rPr>
                          <w:rFonts w:hint="eastAsia"/>
                          <w:sz w:val="32"/>
                          <w:szCs w:val="32"/>
                        </w:rPr>
                        <w:t>村立</w:t>
                      </w:r>
                      <w:r w:rsidR="00E10B7C">
                        <w:rPr>
                          <w:rFonts w:hint="eastAsia"/>
                          <w:sz w:val="32"/>
                          <w:szCs w:val="32"/>
                        </w:rPr>
                        <w:t>小中</w:t>
                      </w:r>
                      <w:r w:rsidRPr="00A84E7F">
                        <w:rPr>
                          <w:rFonts w:hint="eastAsia"/>
                          <w:sz w:val="32"/>
                          <w:szCs w:val="32"/>
                        </w:rPr>
                        <w:t>学校の教育職員に関する</w:t>
                      </w:r>
                    </w:p>
                    <w:p w14:paraId="500413DC" w14:textId="7AFD8503" w:rsidR="00A84E7F" w:rsidRPr="00A84E7F" w:rsidRDefault="00A84E7F" w:rsidP="00D64A65">
                      <w:pPr>
                        <w:jc w:val="center"/>
                        <w:rPr>
                          <w:sz w:val="32"/>
                          <w:szCs w:val="32"/>
                        </w:rPr>
                      </w:pPr>
                      <w:r w:rsidRPr="00A84E7F">
                        <w:rPr>
                          <w:rFonts w:hint="eastAsia"/>
                          <w:sz w:val="32"/>
                          <w:szCs w:val="32"/>
                        </w:rPr>
                        <w:t>業務</w:t>
                      </w:r>
                      <w:r w:rsidR="006D5F01">
                        <w:rPr>
                          <w:rFonts w:hint="eastAsia"/>
                          <w:sz w:val="32"/>
                          <w:szCs w:val="32"/>
                        </w:rPr>
                        <w:t>量</w:t>
                      </w:r>
                      <w:r w:rsidRPr="00A84E7F">
                        <w:rPr>
                          <w:rFonts w:hint="eastAsia"/>
                          <w:sz w:val="32"/>
                          <w:szCs w:val="32"/>
                        </w:rPr>
                        <w:t>管理・健康確保措置実施計画）</w:t>
                      </w:r>
                    </w:p>
                  </w:txbxContent>
                </v:textbox>
                <w10:wrap anchorx="margin"/>
              </v:shape>
            </w:pict>
          </mc:Fallback>
        </mc:AlternateContent>
      </w:r>
    </w:p>
    <w:p w14:paraId="5E480F24" w14:textId="77777777" w:rsidR="00D64A65" w:rsidRDefault="00D64A65" w:rsidP="00D64A65"/>
    <w:p w14:paraId="0D79C973" w14:textId="77777777" w:rsidR="00D64A65" w:rsidRDefault="00D64A65" w:rsidP="00D64A65"/>
    <w:p w14:paraId="1431ED70" w14:textId="77777777" w:rsidR="00D64A65" w:rsidRDefault="00D64A65" w:rsidP="00D64A65"/>
    <w:p w14:paraId="5A6E9F0D" w14:textId="77777777" w:rsidR="00D64A65" w:rsidRDefault="00D64A65" w:rsidP="00D64A65"/>
    <w:p w14:paraId="60D8ACDB" w14:textId="77777777" w:rsidR="00D64A65" w:rsidRDefault="00D64A65" w:rsidP="00D64A65"/>
    <w:p w14:paraId="736C466A" w14:textId="77777777" w:rsidR="00D64A65" w:rsidRDefault="00D64A65" w:rsidP="00D64A65"/>
    <w:p w14:paraId="1BD65030" w14:textId="77777777" w:rsidR="00D64A65" w:rsidRDefault="00D64A65" w:rsidP="00D64A65"/>
    <w:p w14:paraId="07CF08B3" w14:textId="77777777" w:rsidR="00D64A65" w:rsidRDefault="00D64A65" w:rsidP="00D64A65"/>
    <w:p w14:paraId="2C8D648A" w14:textId="77777777" w:rsidR="00D64A65" w:rsidRDefault="00D64A65" w:rsidP="00D64A65"/>
    <w:p w14:paraId="4756CDBC" w14:textId="77777777" w:rsidR="00D64A65" w:rsidRDefault="00D64A65" w:rsidP="00D64A65"/>
    <w:p w14:paraId="681F89B3" w14:textId="77777777" w:rsidR="00D64A65" w:rsidRDefault="00D64A65" w:rsidP="00D64A65"/>
    <w:p w14:paraId="1CF28127" w14:textId="77777777" w:rsidR="00D64A65" w:rsidRDefault="00D64A65" w:rsidP="00D64A65"/>
    <w:p w14:paraId="1E5188F1" w14:textId="77777777" w:rsidR="00D64A65" w:rsidRDefault="00D64A65" w:rsidP="00D64A65"/>
    <w:p w14:paraId="38FF3BE0" w14:textId="77777777" w:rsidR="00D64A65" w:rsidRDefault="00D64A65" w:rsidP="00D64A65"/>
    <w:p w14:paraId="32A8CE4D" w14:textId="77777777" w:rsidR="00D64A65" w:rsidRDefault="00D64A65" w:rsidP="00D64A65"/>
    <w:p w14:paraId="10FF3638" w14:textId="77777777" w:rsidR="00D64A65" w:rsidRDefault="00D64A65" w:rsidP="00D64A65"/>
    <w:p w14:paraId="29CFB872" w14:textId="77777777" w:rsidR="00D64A65" w:rsidRDefault="00D64A65" w:rsidP="00D64A65"/>
    <w:p w14:paraId="20E3A670" w14:textId="77777777" w:rsidR="00D64A65" w:rsidRDefault="00D64A65" w:rsidP="00D64A65"/>
    <w:p w14:paraId="5874D2EE" w14:textId="047882BA" w:rsidR="00D64A65" w:rsidRDefault="00D64A65" w:rsidP="00D64A65"/>
    <w:p w14:paraId="14CCCFCD" w14:textId="1926DCAC" w:rsidR="00D64A65" w:rsidRDefault="00D64A65" w:rsidP="00D64A65"/>
    <w:p w14:paraId="104CAF10" w14:textId="3F50A07B" w:rsidR="00D64A65" w:rsidRDefault="00D64A65" w:rsidP="00D64A65"/>
    <w:p w14:paraId="68E4A624" w14:textId="6E962213" w:rsidR="00D64A65" w:rsidRDefault="00D64A65" w:rsidP="00D64A65"/>
    <w:p w14:paraId="26C6AF29" w14:textId="5ECB69E3" w:rsidR="00D64A65" w:rsidRDefault="00D64A65" w:rsidP="00D64A65"/>
    <w:p w14:paraId="2F3A89F1" w14:textId="713966A2" w:rsidR="00D64A65" w:rsidRDefault="00237D6D" w:rsidP="00D64A65">
      <w:r>
        <w:rPr>
          <w:noProof/>
        </w:rPr>
        <mc:AlternateContent>
          <mc:Choice Requires="wps">
            <w:drawing>
              <wp:anchor distT="0" distB="0" distL="114300" distR="114300" simplePos="0" relativeHeight="251660288" behindDoc="0" locked="0" layoutInCell="1" allowOverlap="1" wp14:anchorId="07296622" wp14:editId="052F1FBF">
                <wp:simplePos x="0" y="0"/>
                <wp:positionH relativeFrom="margin">
                  <wp:posOffset>929640</wp:posOffset>
                </wp:positionH>
                <wp:positionV relativeFrom="paragraph">
                  <wp:posOffset>139700</wp:posOffset>
                </wp:positionV>
                <wp:extent cx="3609975" cy="15049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3609975" cy="1504950"/>
                        </a:xfrm>
                        <a:prstGeom prst="rect">
                          <a:avLst/>
                        </a:prstGeom>
                        <a:solidFill>
                          <a:schemeClr val="lt1"/>
                        </a:solidFill>
                        <a:ln w="6350">
                          <a:noFill/>
                        </a:ln>
                      </wps:spPr>
                      <wps:txbx>
                        <w:txbxContent>
                          <w:p w14:paraId="0052B19D" w14:textId="7568EE38" w:rsidR="00B963AF" w:rsidRDefault="00B963AF" w:rsidP="00A84E7F">
                            <w:pPr>
                              <w:ind w:firstLineChars="50" w:firstLine="200"/>
                              <w:jc w:val="center"/>
                              <w:rPr>
                                <w:sz w:val="40"/>
                                <w:szCs w:val="40"/>
                              </w:rPr>
                            </w:pPr>
                            <w:r w:rsidRPr="00D64A65">
                              <w:rPr>
                                <w:rFonts w:hint="eastAsia"/>
                                <w:sz w:val="40"/>
                                <w:szCs w:val="40"/>
                              </w:rPr>
                              <w:t>令和</w:t>
                            </w:r>
                            <w:r w:rsidR="00375219">
                              <w:rPr>
                                <w:rFonts w:hint="eastAsia"/>
                                <w:sz w:val="40"/>
                                <w:szCs w:val="40"/>
                              </w:rPr>
                              <w:t>８</w:t>
                            </w:r>
                            <w:r w:rsidRPr="00D64A65">
                              <w:rPr>
                                <w:sz w:val="40"/>
                                <w:szCs w:val="40"/>
                              </w:rPr>
                              <w:t>年</w:t>
                            </w:r>
                            <w:r w:rsidR="001D7D0D">
                              <w:rPr>
                                <w:rFonts w:hint="eastAsia"/>
                                <w:sz w:val="40"/>
                                <w:szCs w:val="40"/>
                              </w:rPr>
                              <w:t>２</w:t>
                            </w:r>
                            <w:r w:rsidRPr="00D64A65">
                              <w:rPr>
                                <w:sz w:val="40"/>
                                <w:szCs w:val="40"/>
                              </w:rPr>
                              <w:t>月</w:t>
                            </w:r>
                          </w:p>
                          <w:p w14:paraId="7B9DF937" w14:textId="7B0CE263" w:rsidR="00375219" w:rsidRDefault="00375219" w:rsidP="00237D6D">
                            <w:pPr>
                              <w:jc w:val="center"/>
                              <w:rPr>
                                <w:sz w:val="40"/>
                                <w:szCs w:val="40"/>
                              </w:rPr>
                            </w:pPr>
                            <w:r>
                              <w:rPr>
                                <w:rFonts w:hint="eastAsia"/>
                                <w:sz w:val="40"/>
                                <w:szCs w:val="40"/>
                              </w:rPr>
                              <w:t>相良</w:t>
                            </w:r>
                            <w:r w:rsidR="00B963AF">
                              <w:rPr>
                                <w:rFonts w:hint="eastAsia"/>
                                <w:sz w:val="40"/>
                                <w:szCs w:val="40"/>
                              </w:rPr>
                              <w:t>村</w:t>
                            </w:r>
                            <w:r w:rsidR="00B963AF">
                              <w:rPr>
                                <w:sz w:val="40"/>
                                <w:szCs w:val="40"/>
                              </w:rPr>
                              <w:t>教育委員会</w:t>
                            </w:r>
                          </w:p>
                          <w:p w14:paraId="0D42952A" w14:textId="655F6B09" w:rsidR="00BB6AF0" w:rsidRPr="00D64A65" w:rsidRDefault="00BB6AF0" w:rsidP="00237D6D">
                            <w:pPr>
                              <w:jc w:val="center"/>
                              <w:rPr>
                                <w:sz w:val="40"/>
                                <w:szCs w:val="40"/>
                              </w:rPr>
                            </w:pPr>
                            <w:r>
                              <w:rPr>
                                <w:rFonts w:hint="eastAsia"/>
                                <w:sz w:val="40"/>
                                <w:szCs w:val="40"/>
                              </w:rPr>
                              <w:t>相良村立小中学校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96622" id="_x0000_t202" coordsize="21600,21600" o:spt="202" path="m,l,21600r21600,l21600,xe">
                <v:stroke joinstyle="miter"/>
                <v:path gradientshapeok="t" o:connecttype="rect"/>
              </v:shapetype>
              <v:shape id="テキスト ボックス 2" o:spid="_x0000_s1027" type="#_x0000_t202" style="position:absolute;left:0;text-align:left;margin-left:73.2pt;margin-top:11pt;width:284.25pt;height:11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9vLwIAAFw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" fillcolor="white [3201]" stroked="f" strokeweight=".5pt">
                <v:textbox>
                  <w:txbxContent>
                    <w:p w14:paraId="0052B19D" w14:textId="7568EE38" w:rsidR="00B963AF" w:rsidRDefault="00B963AF" w:rsidP="00A84E7F">
                      <w:pPr>
                        <w:ind w:firstLineChars="50" w:firstLine="200"/>
                        <w:jc w:val="center"/>
                        <w:rPr>
                          <w:sz w:val="40"/>
                          <w:szCs w:val="40"/>
                        </w:rPr>
                      </w:pPr>
                      <w:r w:rsidRPr="00D64A65">
                        <w:rPr>
                          <w:rFonts w:hint="eastAsia"/>
                          <w:sz w:val="40"/>
                          <w:szCs w:val="40"/>
                        </w:rPr>
                        <w:t>令和</w:t>
                      </w:r>
                      <w:r w:rsidR="00375219">
                        <w:rPr>
                          <w:rFonts w:hint="eastAsia"/>
                          <w:sz w:val="40"/>
                          <w:szCs w:val="40"/>
                        </w:rPr>
                        <w:t>８</w:t>
                      </w:r>
                      <w:r w:rsidRPr="00D64A65">
                        <w:rPr>
                          <w:sz w:val="40"/>
                          <w:szCs w:val="40"/>
                        </w:rPr>
                        <w:t>年</w:t>
                      </w:r>
                      <w:r w:rsidR="001D7D0D">
                        <w:rPr>
                          <w:rFonts w:hint="eastAsia"/>
                          <w:sz w:val="40"/>
                          <w:szCs w:val="40"/>
                        </w:rPr>
                        <w:t>２</w:t>
                      </w:r>
                      <w:r w:rsidRPr="00D64A65">
                        <w:rPr>
                          <w:sz w:val="40"/>
                          <w:szCs w:val="40"/>
                        </w:rPr>
                        <w:t>月</w:t>
                      </w:r>
                    </w:p>
                    <w:p w14:paraId="7B9DF937" w14:textId="7B0CE263" w:rsidR="00375219" w:rsidRDefault="00375219" w:rsidP="00237D6D">
                      <w:pPr>
                        <w:jc w:val="center"/>
                        <w:rPr>
                          <w:sz w:val="40"/>
                          <w:szCs w:val="40"/>
                        </w:rPr>
                      </w:pPr>
                      <w:r>
                        <w:rPr>
                          <w:rFonts w:hint="eastAsia"/>
                          <w:sz w:val="40"/>
                          <w:szCs w:val="40"/>
                        </w:rPr>
                        <w:t>相良</w:t>
                      </w:r>
                      <w:r w:rsidR="00B963AF">
                        <w:rPr>
                          <w:rFonts w:hint="eastAsia"/>
                          <w:sz w:val="40"/>
                          <w:szCs w:val="40"/>
                        </w:rPr>
                        <w:t>村</w:t>
                      </w:r>
                      <w:r w:rsidR="00B963AF">
                        <w:rPr>
                          <w:sz w:val="40"/>
                          <w:szCs w:val="40"/>
                        </w:rPr>
                        <w:t>教育委員会</w:t>
                      </w:r>
                    </w:p>
                    <w:p w14:paraId="0D42952A" w14:textId="655F6B09" w:rsidR="00BB6AF0" w:rsidRPr="00D64A65" w:rsidRDefault="00BB6AF0" w:rsidP="00237D6D">
                      <w:pPr>
                        <w:jc w:val="center"/>
                        <w:rPr>
                          <w:sz w:val="40"/>
                          <w:szCs w:val="40"/>
                        </w:rPr>
                      </w:pPr>
                      <w:r>
                        <w:rPr>
                          <w:rFonts w:hint="eastAsia"/>
                          <w:sz w:val="40"/>
                          <w:szCs w:val="40"/>
                        </w:rPr>
                        <w:t>相良村立小中学校</w:t>
                      </w:r>
                    </w:p>
                  </w:txbxContent>
                </v:textbox>
                <w10:wrap anchorx="margin"/>
              </v:shape>
            </w:pict>
          </mc:Fallback>
        </mc:AlternateContent>
      </w:r>
    </w:p>
    <w:p w14:paraId="73CAB86A" w14:textId="575BA0EC" w:rsidR="00D64A65" w:rsidRDefault="00D64A65" w:rsidP="00D64A65"/>
    <w:p w14:paraId="4311C0DB" w14:textId="77777777" w:rsidR="00D64A65" w:rsidRDefault="00D64A65" w:rsidP="00D64A65"/>
    <w:p w14:paraId="1B205F43" w14:textId="77777777" w:rsidR="00D64A65" w:rsidRDefault="00D64A65" w:rsidP="00D64A65"/>
    <w:p w14:paraId="43F34EAD" w14:textId="77777777" w:rsidR="00D64A65" w:rsidRDefault="00D64A65" w:rsidP="00D64A65"/>
    <w:p w14:paraId="681E2BAC" w14:textId="77777777" w:rsidR="00D64A65" w:rsidRDefault="00D64A65" w:rsidP="00D64A65"/>
    <w:p w14:paraId="687E43BE" w14:textId="77777777" w:rsidR="00D64A65" w:rsidRPr="007C058A" w:rsidRDefault="00D64A65" w:rsidP="00D64A65">
      <w:pPr>
        <w:rPr>
          <w:sz w:val="28"/>
          <w:szCs w:val="28"/>
        </w:rPr>
      </w:pPr>
      <w:r>
        <w:rPr>
          <w:rFonts w:hint="eastAsia"/>
        </w:rPr>
        <w:lastRenderedPageBreak/>
        <w:t xml:space="preserve">　　　　　</w:t>
      </w:r>
      <w:r w:rsidRPr="007C058A">
        <w:rPr>
          <w:rFonts w:hint="eastAsia"/>
          <w:sz w:val="28"/>
          <w:szCs w:val="28"/>
        </w:rPr>
        <w:t>目次</w:t>
      </w:r>
    </w:p>
    <w:p w14:paraId="4EF9BD32" w14:textId="77777777" w:rsidR="00D64A65" w:rsidRPr="007C058A" w:rsidRDefault="00D64A65" w:rsidP="00D64A65">
      <w:pPr>
        <w:rPr>
          <w:sz w:val="28"/>
          <w:szCs w:val="28"/>
        </w:rPr>
      </w:pPr>
    </w:p>
    <w:p w14:paraId="5DDBF397" w14:textId="77777777" w:rsidR="00D64A65" w:rsidRPr="007C058A" w:rsidRDefault="00D64A65" w:rsidP="00D64A65">
      <w:pPr>
        <w:rPr>
          <w:sz w:val="28"/>
          <w:szCs w:val="28"/>
        </w:rPr>
      </w:pPr>
      <w:r w:rsidRPr="007C058A">
        <w:rPr>
          <w:sz w:val="28"/>
          <w:szCs w:val="28"/>
        </w:rPr>
        <w:t xml:space="preserve">1 </w:t>
      </w:r>
      <w:r w:rsidRPr="007C058A">
        <w:rPr>
          <w:rFonts w:hint="eastAsia"/>
          <w:sz w:val="28"/>
          <w:szCs w:val="28"/>
        </w:rPr>
        <w:t xml:space="preserve">　</w:t>
      </w:r>
      <w:r w:rsidRPr="007C058A">
        <w:rPr>
          <w:sz w:val="28"/>
          <w:szCs w:val="28"/>
        </w:rPr>
        <w:t>はじめに</w:t>
      </w:r>
    </w:p>
    <w:p w14:paraId="5A1CCC2F" w14:textId="77777777" w:rsidR="00D64A65" w:rsidRPr="007C058A" w:rsidRDefault="00D64A65" w:rsidP="00D64A65">
      <w:pPr>
        <w:rPr>
          <w:sz w:val="28"/>
          <w:szCs w:val="28"/>
        </w:rPr>
      </w:pPr>
      <w:r w:rsidRPr="007C058A">
        <w:rPr>
          <w:rFonts w:hint="eastAsia"/>
          <w:sz w:val="28"/>
          <w:szCs w:val="28"/>
        </w:rPr>
        <w:t>２　目的</w:t>
      </w:r>
    </w:p>
    <w:p w14:paraId="1DD2093C" w14:textId="0CBA0B20" w:rsidR="00D64A65" w:rsidRPr="007C058A" w:rsidRDefault="00D64A65" w:rsidP="00D64A65">
      <w:pPr>
        <w:rPr>
          <w:sz w:val="28"/>
          <w:szCs w:val="28"/>
        </w:rPr>
      </w:pPr>
      <w:r w:rsidRPr="007C058A">
        <w:rPr>
          <w:rFonts w:hint="eastAsia"/>
          <w:sz w:val="28"/>
          <w:szCs w:val="28"/>
        </w:rPr>
        <w:t>３　目標</w:t>
      </w:r>
    </w:p>
    <w:p w14:paraId="1DB8F454" w14:textId="29C273C9" w:rsidR="00D64A65" w:rsidRPr="007C058A" w:rsidRDefault="00D64A65" w:rsidP="00D64A65">
      <w:pPr>
        <w:rPr>
          <w:sz w:val="28"/>
          <w:szCs w:val="28"/>
        </w:rPr>
      </w:pPr>
      <w:r w:rsidRPr="007C058A">
        <w:rPr>
          <w:rFonts w:hint="eastAsia"/>
          <w:sz w:val="28"/>
          <w:szCs w:val="28"/>
        </w:rPr>
        <w:t>４　計画</w:t>
      </w:r>
      <w:r w:rsidR="00EE6760">
        <w:rPr>
          <w:rFonts w:hint="eastAsia"/>
          <w:sz w:val="28"/>
          <w:szCs w:val="28"/>
        </w:rPr>
        <w:t>の</w:t>
      </w:r>
      <w:r w:rsidRPr="007C058A">
        <w:rPr>
          <w:rFonts w:hint="eastAsia"/>
          <w:sz w:val="28"/>
          <w:szCs w:val="28"/>
        </w:rPr>
        <w:t>期間</w:t>
      </w:r>
    </w:p>
    <w:p w14:paraId="5B81F076" w14:textId="77777777" w:rsidR="00D64A65" w:rsidRPr="007C058A" w:rsidRDefault="00D64A65" w:rsidP="00D64A65">
      <w:pPr>
        <w:rPr>
          <w:sz w:val="28"/>
          <w:szCs w:val="28"/>
        </w:rPr>
      </w:pPr>
      <w:r w:rsidRPr="007C058A">
        <w:rPr>
          <w:rFonts w:hint="eastAsia"/>
          <w:sz w:val="28"/>
          <w:szCs w:val="28"/>
        </w:rPr>
        <w:t>５　基本方針</w:t>
      </w:r>
    </w:p>
    <w:p w14:paraId="22F2D6AE" w14:textId="57D123F8" w:rsidR="00D64A65" w:rsidRPr="007C058A" w:rsidRDefault="00D64A65" w:rsidP="00D64A65">
      <w:pPr>
        <w:rPr>
          <w:sz w:val="28"/>
          <w:szCs w:val="28"/>
        </w:rPr>
      </w:pPr>
      <w:r w:rsidRPr="007C058A">
        <w:rPr>
          <w:rFonts w:hint="eastAsia"/>
          <w:sz w:val="28"/>
          <w:szCs w:val="28"/>
        </w:rPr>
        <w:t xml:space="preserve">６　</w:t>
      </w:r>
      <w:r w:rsidR="00375219">
        <w:rPr>
          <w:rFonts w:hint="eastAsia"/>
          <w:sz w:val="28"/>
          <w:szCs w:val="28"/>
        </w:rPr>
        <w:t>相良</w:t>
      </w:r>
      <w:r w:rsidRPr="007C058A">
        <w:rPr>
          <w:rFonts w:hint="eastAsia"/>
          <w:sz w:val="28"/>
          <w:szCs w:val="28"/>
        </w:rPr>
        <w:t>村教育委員会の主な取組</w:t>
      </w:r>
    </w:p>
    <w:p w14:paraId="592295B2" w14:textId="14E8D172" w:rsidR="00D64A65" w:rsidRPr="007C058A" w:rsidRDefault="00D64A65" w:rsidP="00D64A65">
      <w:pPr>
        <w:rPr>
          <w:sz w:val="28"/>
          <w:szCs w:val="28"/>
        </w:rPr>
      </w:pPr>
      <w:r w:rsidRPr="007C058A">
        <w:rPr>
          <w:rFonts w:hint="eastAsia"/>
          <w:sz w:val="28"/>
          <w:szCs w:val="28"/>
        </w:rPr>
        <w:t xml:space="preserve">７　</w:t>
      </w:r>
      <w:r w:rsidR="00EE6760">
        <w:rPr>
          <w:rFonts w:hint="eastAsia"/>
          <w:sz w:val="28"/>
          <w:szCs w:val="28"/>
        </w:rPr>
        <w:t>関連する取組、今後のフォローアップ</w:t>
      </w:r>
    </w:p>
    <w:p w14:paraId="1ED5A841" w14:textId="77777777" w:rsidR="00700DC2" w:rsidRPr="007C058A" w:rsidRDefault="00D64A65" w:rsidP="00700DC2">
      <w:pPr>
        <w:rPr>
          <w:sz w:val="28"/>
          <w:szCs w:val="28"/>
        </w:rPr>
      </w:pPr>
      <w:r w:rsidRPr="007C058A">
        <w:rPr>
          <w:rFonts w:hint="eastAsia"/>
          <w:sz w:val="28"/>
          <w:szCs w:val="28"/>
        </w:rPr>
        <w:t xml:space="preserve">８　</w:t>
      </w:r>
      <w:r w:rsidR="00700DC2" w:rsidRPr="007C058A">
        <w:rPr>
          <w:rFonts w:hint="eastAsia"/>
          <w:sz w:val="28"/>
          <w:szCs w:val="28"/>
        </w:rPr>
        <w:t>働き方改革の評価指標</w:t>
      </w:r>
    </w:p>
    <w:p w14:paraId="05A4903F" w14:textId="77777777" w:rsidR="00D64A65" w:rsidRPr="007C058A" w:rsidRDefault="00D64A65" w:rsidP="00D64A65">
      <w:pPr>
        <w:rPr>
          <w:sz w:val="28"/>
          <w:szCs w:val="28"/>
        </w:rPr>
      </w:pPr>
      <w:r w:rsidRPr="007C058A">
        <w:rPr>
          <w:rFonts w:hint="eastAsia"/>
          <w:sz w:val="28"/>
          <w:szCs w:val="28"/>
        </w:rPr>
        <w:t>９　働き方改革の推進体制、進捗管理</w:t>
      </w:r>
    </w:p>
    <w:p w14:paraId="153E7112" w14:textId="77777777" w:rsidR="00D64A65" w:rsidRPr="007C058A" w:rsidRDefault="00D64A65" w:rsidP="00D64A65">
      <w:pPr>
        <w:rPr>
          <w:sz w:val="28"/>
          <w:szCs w:val="28"/>
        </w:rPr>
      </w:pPr>
      <w:r w:rsidRPr="007C058A">
        <w:rPr>
          <w:rFonts w:hint="eastAsia"/>
          <w:sz w:val="28"/>
          <w:szCs w:val="28"/>
        </w:rPr>
        <w:t xml:space="preserve">　資料１　働き方改革チェックシート</w:t>
      </w:r>
    </w:p>
    <w:p w14:paraId="17846B26" w14:textId="77777777" w:rsidR="00D64A65" w:rsidRPr="007C058A" w:rsidRDefault="00D64A65" w:rsidP="00D64A65">
      <w:pPr>
        <w:rPr>
          <w:sz w:val="28"/>
          <w:szCs w:val="28"/>
        </w:rPr>
      </w:pPr>
      <w:r w:rsidRPr="007C058A">
        <w:rPr>
          <w:rFonts w:hint="eastAsia"/>
          <w:sz w:val="28"/>
          <w:szCs w:val="28"/>
        </w:rPr>
        <w:t xml:space="preserve">　資料２　</w:t>
      </w:r>
      <w:r w:rsidR="00B41244" w:rsidRPr="007C058A">
        <w:rPr>
          <w:rFonts w:hint="eastAsia"/>
          <w:sz w:val="28"/>
          <w:szCs w:val="28"/>
        </w:rPr>
        <w:t>熊本県の公立学校における働き方改革推進プラン概要</w:t>
      </w:r>
    </w:p>
    <w:p w14:paraId="4E0F5FB4" w14:textId="2B3FEA87" w:rsidR="00F061FB" w:rsidRPr="00F061FB" w:rsidRDefault="00A162F7" w:rsidP="00700DC2">
      <w:pPr>
        <w:rPr>
          <w:rFonts w:eastAsiaTheme="minorHAnsi"/>
          <w:sz w:val="28"/>
          <w:szCs w:val="28"/>
        </w:rPr>
      </w:pPr>
      <w:r>
        <w:rPr>
          <w:rFonts w:eastAsiaTheme="minorHAnsi" w:hint="eastAsia"/>
          <w:sz w:val="28"/>
          <w:szCs w:val="28"/>
        </w:rPr>
        <w:t xml:space="preserve">　資料３　相良村立小中学校管理規則</w:t>
      </w:r>
      <w:r w:rsidR="00EE6760">
        <w:rPr>
          <w:rFonts w:eastAsiaTheme="minorHAnsi" w:hint="eastAsia"/>
          <w:sz w:val="28"/>
          <w:szCs w:val="28"/>
        </w:rPr>
        <w:t>（抜粋）</w:t>
      </w:r>
    </w:p>
    <w:p w14:paraId="3ED7607F" w14:textId="77777777" w:rsidR="00F061FB" w:rsidRDefault="00F061FB" w:rsidP="00700DC2"/>
    <w:p w14:paraId="679DB563" w14:textId="77777777" w:rsidR="00D64A65" w:rsidRPr="00700DC2" w:rsidRDefault="00D64A65" w:rsidP="00D64A65"/>
    <w:p w14:paraId="28447B38" w14:textId="77777777" w:rsidR="00D64A65" w:rsidRDefault="00D64A65" w:rsidP="00D64A65"/>
    <w:p w14:paraId="6637EE88" w14:textId="77777777" w:rsidR="00186F2D" w:rsidRDefault="00186F2D" w:rsidP="00D64A65"/>
    <w:p w14:paraId="0AC6B36C" w14:textId="77777777" w:rsidR="00186F2D" w:rsidRDefault="00186F2D" w:rsidP="00D64A65"/>
    <w:p w14:paraId="03DDEBD0" w14:textId="77777777" w:rsidR="00186F2D" w:rsidRDefault="00186F2D" w:rsidP="00D64A65"/>
    <w:p w14:paraId="73AC392A" w14:textId="77777777" w:rsidR="00C05ECA" w:rsidRDefault="00C05ECA" w:rsidP="00D64A65"/>
    <w:p w14:paraId="4B84031C" w14:textId="77777777" w:rsidR="003F6221" w:rsidRDefault="003F6221" w:rsidP="00D64A65">
      <w:pPr>
        <w:sectPr w:rsidR="003F6221" w:rsidSect="003F6221">
          <w:footerReference w:type="default" r:id="rId8"/>
          <w:pgSz w:w="11906" w:h="16838"/>
          <w:pgMar w:top="1985" w:right="1701" w:bottom="1701" w:left="1701" w:header="851" w:footer="992" w:gutter="0"/>
          <w:cols w:space="425"/>
          <w:docGrid w:type="lines" w:linePitch="360"/>
        </w:sectPr>
      </w:pPr>
    </w:p>
    <w:p w14:paraId="3119FFB6" w14:textId="77777777" w:rsidR="00C05ECA" w:rsidRDefault="00C05ECA" w:rsidP="00D64A65"/>
    <w:p w14:paraId="4D73C1E8" w14:textId="77777777" w:rsidR="00186F2D" w:rsidRPr="007C058A" w:rsidRDefault="00186F2D" w:rsidP="00D64A65">
      <w:pPr>
        <w:rPr>
          <w:rFonts w:ascii="ＭＳ ゴシック" w:eastAsia="ＭＳ ゴシック" w:hAnsi="ＭＳ ゴシック"/>
          <w:sz w:val="24"/>
          <w:szCs w:val="24"/>
        </w:rPr>
      </w:pPr>
      <w:r w:rsidRPr="007C058A">
        <w:rPr>
          <w:rFonts w:ascii="ＭＳ ゴシック" w:eastAsia="ＭＳ ゴシック" w:hAnsi="ＭＳ ゴシック" w:hint="eastAsia"/>
          <w:sz w:val="24"/>
          <w:szCs w:val="24"/>
        </w:rPr>
        <w:lastRenderedPageBreak/>
        <w:t>１　はじめに</w:t>
      </w:r>
    </w:p>
    <w:p w14:paraId="6CE2C47C" w14:textId="172758D7" w:rsidR="00186F2D" w:rsidRPr="007C058A" w:rsidRDefault="00186F2D" w:rsidP="00D64A65">
      <w:pPr>
        <w:rPr>
          <w:rFonts w:ascii="ＭＳ 明朝" w:eastAsia="ＭＳ 明朝" w:hAnsi="ＭＳ 明朝"/>
          <w:sz w:val="24"/>
          <w:szCs w:val="24"/>
        </w:rPr>
      </w:pPr>
      <w:r>
        <w:rPr>
          <w:rFonts w:hint="eastAsia"/>
        </w:rPr>
        <w:t xml:space="preserve">　</w:t>
      </w:r>
      <w:r w:rsidR="00033B81">
        <w:rPr>
          <w:rFonts w:ascii="ＭＳ 明朝" w:eastAsia="ＭＳ 明朝" w:hAnsi="ＭＳ 明朝" w:hint="eastAsia"/>
          <w:sz w:val="24"/>
          <w:szCs w:val="24"/>
        </w:rPr>
        <w:t>義務教育の９年間を見通して児童生徒に必要な資質・能力を育て、児童生徒の「生きる力」を育む教育の充実を図るとともに国際社会に生きる日本人の育成をめざすためには</w:t>
      </w:r>
      <w:r w:rsidR="00AF27D0" w:rsidRPr="007C058A">
        <w:rPr>
          <w:rFonts w:ascii="ＭＳ 明朝" w:eastAsia="ＭＳ 明朝" w:hAnsi="ＭＳ 明朝" w:hint="eastAsia"/>
          <w:sz w:val="24"/>
          <w:szCs w:val="24"/>
        </w:rPr>
        <w:t>、子どもたちに寄り添う教職員自身の心身の健康保持が重要であることはいうまでもないことで</w:t>
      </w:r>
      <w:r w:rsidR="00261319" w:rsidRPr="007C058A">
        <w:rPr>
          <w:rFonts w:ascii="ＭＳ 明朝" w:eastAsia="ＭＳ 明朝" w:hAnsi="ＭＳ 明朝" w:hint="eastAsia"/>
          <w:sz w:val="24"/>
          <w:szCs w:val="24"/>
        </w:rPr>
        <w:t>す</w:t>
      </w:r>
      <w:r w:rsidR="00AF27D0" w:rsidRPr="007C058A">
        <w:rPr>
          <w:rFonts w:ascii="ＭＳ 明朝" w:eastAsia="ＭＳ 明朝" w:hAnsi="ＭＳ 明朝" w:hint="eastAsia"/>
          <w:sz w:val="24"/>
          <w:szCs w:val="24"/>
        </w:rPr>
        <w:t>。</w:t>
      </w:r>
    </w:p>
    <w:p w14:paraId="5298B5C4" w14:textId="18666B21" w:rsidR="00AF27D0" w:rsidRPr="007C058A" w:rsidRDefault="00AF27D0" w:rsidP="00D64A65">
      <w:pPr>
        <w:rPr>
          <w:rFonts w:ascii="ＭＳ 明朝" w:eastAsia="ＭＳ 明朝" w:hAnsi="ＭＳ 明朝"/>
          <w:sz w:val="24"/>
          <w:szCs w:val="24"/>
        </w:rPr>
      </w:pPr>
      <w:r w:rsidRPr="007C058A">
        <w:rPr>
          <w:rFonts w:ascii="ＭＳ 明朝" w:eastAsia="ＭＳ 明朝" w:hAnsi="ＭＳ 明朝" w:hint="eastAsia"/>
          <w:sz w:val="24"/>
          <w:szCs w:val="24"/>
        </w:rPr>
        <w:t xml:space="preserve">　</w:t>
      </w:r>
      <w:r w:rsidR="00F457BF" w:rsidRPr="007C058A">
        <w:rPr>
          <w:rFonts w:ascii="ＭＳ 明朝" w:eastAsia="ＭＳ 明朝" w:hAnsi="ＭＳ 明朝" w:hint="eastAsia"/>
          <w:sz w:val="24"/>
          <w:szCs w:val="24"/>
        </w:rPr>
        <w:t>現在の学校を取り巻く環境は急激に変化しており、複雑化・多様化が進んでい</w:t>
      </w:r>
      <w:r w:rsidR="00286EBE" w:rsidRPr="007C058A">
        <w:rPr>
          <w:rFonts w:ascii="ＭＳ 明朝" w:eastAsia="ＭＳ 明朝" w:hAnsi="ＭＳ 明朝" w:hint="eastAsia"/>
          <w:sz w:val="24"/>
          <w:szCs w:val="24"/>
        </w:rPr>
        <w:t>ます</w:t>
      </w:r>
      <w:r w:rsidR="00F457BF" w:rsidRPr="007C058A">
        <w:rPr>
          <w:rFonts w:ascii="ＭＳ 明朝" w:eastAsia="ＭＳ 明朝" w:hAnsi="ＭＳ 明朝" w:hint="eastAsia"/>
          <w:sz w:val="24"/>
          <w:szCs w:val="24"/>
        </w:rPr>
        <w:t>。このような中にあって教職員の勤務時間の長時間化も続いており、最適な教育環境を</w:t>
      </w:r>
      <w:r w:rsidR="009D5248">
        <w:rPr>
          <w:rFonts w:ascii="ＭＳ 明朝" w:eastAsia="ＭＳ 明朝" w:hAnsi="ＭＳ 明朝" w:hint="eastAsia"/>
          <w:sz w:val="24"/>
          <w:szCs w:val="24"/>
        </w:rPr>
        <w:t>整える</w:t>
      </w:r>
      <w:r w:rsidR="00F457BF" w:rsidRPr="007C058A">
        <w:rPr>
          <w:rFonts w:ascii="ＭＳ 明朝" w:eastAsia="ＭＳ 明朝" w:hAnsi="ＭＳ 明朝" w:hint="eastAsia"/>
          <w:sz w:val="24"/>
          <w:szCs w:val="24"/>
        </w:rPr>
        <w:t>には、長時間労働の是正をはじめとする学校における働き方改革</w:t>
      </w:r>
      <w:r w:rsidR="009D5248">
        <w:rPr>
          <w:rFonts w:ascii="ＭＳ 明朝" w:eastAsia="ＭＳ 明朝" w:hAnsi="ＭＳ 明朝" w:hint="eastAsia"/>
          <w:sz w:val="24"/>
          <w:szCs w:val="24"/>
        </w:rPr>
        <w:t>が</w:t>
      </w:r>
      <w:r w:rsidR="00F457BF" w:rsidRPr="007C058A">
        <w:rPr>
          <w:rFonts w:ascii="ＭＳ 明朝" w:eastAsia="ＭＳ 明朝" w:hAnsi="ＭＳ 明朝" w:hint="eastAsia"/>
          <w:sz w:val="24"/>
          <w:szCs w:val="24"/>
        </w:rPr>
        <w:t>喫緊の課題となってい</w:t>
      </w:r>
      <w:r w:rsidR="00261319" w:rsidRPr="007C058A">
        <w:rPr>
          <w:rFonts w:ascii="ＭＳ 明朝" w:eastAsia="ＭＳ 明朝" w:hAnsi="ＭＳ 明朝" w:hint="eastAsia"/>
          <w:sz w:val="24"/>
          <w:szCs w:val="24"/>
        </w:rPr>
        <w:t>ます</w:t>
      </w:r>
      <w:r w:rsidR="00F457BF" w:rsidRPr="007C058A">
        <w:rPr>
          <w:rFonts w:ascii="ＭＳ 明朝" w:eastAsia="ＭＳ 明朝" w:hAnsi="ＭＳ 明朝" w:hint="eastAsia"/>
          <w:sz w:val="24"/>
          <w:szCs w:val="24"/>
        </w:rPr>
        <w:t>。</w:t>
      </w:r>
    </w:p>
    <w:p w14:paraId="639E246C" w14:textId="2186E77A" w:rsidR="0000524F" w:rsidRDefault="00F457BF" w:rsidP="00D64A65">
      <w:pPr>
        <w:rPr>
          <w:rFonts w:ascii="ＭＳ 明朝" w:eastAsia="ＭＳ 明朝" w:hAnsi="ＭＳ 明朝"/>
          <w:sz w:val="24"/>
          <w:szCs w:val="24"/>
        </w:rPr>
      </w:pPr>
      <w:r w:rsidRPr="007C058A">
        <w:rPr>
          <w:rFonts w:ascii="ＭＳ 明朝" w:eastAsia="ＭＳ 明朝" w:hAnsi="ＭＳ 明朝" w:hint="eastAsia"/>
          <w:sz w:val="24"/>
          <w:szCs w:val="24"/>
        </w:rPr>
        <w:t xml:space="preserve">　そこで、</w:t>
      </w:r>
      <w:r w:rsidR="00375219">
        <w:rPr>
          <w:rFonts w:ascii="ＭＳ 明朝" w:eastAsia="ＭＳ 明朝" w:hAnsi="ＭＳ 明朝" w:hint="eastAsia"/>
          <w:sz w:val="24"/>
          <w:szCs w:val="24"/>
        </w:rPr>
        <w:t>相良</w:t>
      </w:r>
      <w:r w:rsidRPr="007C058A">
        <w:rPr>
          <w:rFonts w:ascii="ＭＳ 明朝" w:eastAsia="ＭＳ 明朝" w:hAnsi="ＭＳ 明朝" w:hint="eastAsia"/>
          <w:sz w:val="24"/>
          <w:szCs w:val="24"/>
        </w:rPr>
        <w:t>村教育委員会</w:t>
      </w:r>
      <w:r w:rsidRPr="006249A7">
        <w:rPr>
          <w:rFonts w:ascii="ＭＳ 明朝" w:eastAsia="ＭＳ 明朝" w:hAnsi="ＭＳ 明朝" w:hint="eastAsia"/>
          <w:sz w:val="24"/>
          <w:szCs w:val="24"/>
        </w:rPr>
        <w:t>と</w:t>
      </w:r>
      <w:r w:rsidR="001E4CE3" w:rsidRPr="006249A7">
        <w:rPr>
          <w:rFonts w:ascii="ＭＳ 明朝" w:eastAsia="ＭＳ 明朝" w:hAnsi="ＭＳ 明朝" w:hint="eastAsia"/>
          <w:sz w:val="24"/>
          <w:szCs w:val="24"/>
        </w:rPr>
        <w:t>相良</w:t>
      </w:r>
      <w:r w:rsidRPr="006249A7">
        <w:rPr>
          <w:rFonts w:ascii="ＭＳ 明朝" w:eastAsia="ＭＳ 明朝" w:hAnsi="ＭＳ 明朝" w:hint="eastAsia"/>
          <w:sz w:val="24"/>
          <w:szCs w:val="24"/>
        </w:rPr>
        <w:t>村立</w:t>
      </w:r>
      <w:r w:rsidR="00375219" w:rsidRPr="006249A7">
        <w:rPr>
          <w:rFonts w:ascii="ＭＳ 明朝" w:eastAsia="ＭＳ 明朝" w:hAnsi="ＭＳ 明朝" w:hint="eastAsia"/>
          <w:sz w:val="24"/>
          <w:szCs w:val="24"/>
        </w:rPr>
        <w:t>小中学校</w:t>
      </w:r>
      <w:r w:rsidRPr="006249A7">
        <w:rPr>
          <w:rFonts w:ascii="ＭＳ 明朝" w:eastAsia="ＭＳ 明朝" w:hAnsi="ＭＳ 明朝" w:hint="eastAsia"/>
          <w:sz w:val="24"/>
          <w:szCs w:val="24"/>
        </w:rPr>
        <w:t>は「</w:t>
      </w:r>
      <w:r w:rsidRPr="007C058A">
        <w:rPr>
          <w:rFonts w:ascii="ＭＳ 明朝" w:eastAsia="ＭＳ 明朝" w:hAnsi="ＭＳ 明朝" w:hint="eastAsia"/>
          <w:sz w:val="24"/>
          <w:szCs w:val="24"/>
        </w:rPr>
        <w:t>熊本県の公立学校における働き方改革推進プラン」を受け、本プランを策定し、保護者や地域住民の理解と協力を得ながら、教育委員会と学校が一体となって</w:t>
      </w:r>
      <w:r w:rsidR="00897EBB" w:rsidRPr="007C058A">
        <w:rPr>
          <w:rFonts w:ascii="ＭＳ 明朝" w:eastAsia="ＭＳ 明朝" w:hAnsi="ＭＳ 明朝" w:hint="eastAsia"/>
          <w:sz w:val="24"/>
          <w:szCs w:val="24"/>
        </w:rPr>
        <w:t>学校現場の働き方改革に取り組み、教職員の長時間労働の解消を目指</w:t>
      </w:r>
      <w:r w:rsidR="008408B4" w:rsidRPr="009D5248">
        <w:rPr>
          <w:rFonts w:ascii="ＭＳ 明朝" w:eastAsia="ＭＳ 明朝" w:hAnsi="ＭＳ 明朝" w:hint="eastAsia"/>
          <w:sz w:val="24"/>
          <w:szCs w:val="24"/>
        </w:rPr>
        <w:t>すと同時に、</w:t>
      </w:r>
      <w:r w:rsidR="009D5248" w:rsidRPr="009D5248">
        <w:rPr>
          <w:rFonts w:ascii="ＭＳ 明朝" w:eastAsia="ＭＳ 明朝" w:hAnsi="ＭＳ 明朝" w:hint="eastAsia"/>
          <w:sz w:val="24"/>
          <w:szCs w:val="24"/>
        </w:rPr>
        <w:t>公立</w:t>
      </w:r>
      <w:r w:rsidR="008408B4" w:rsidRPr="009D5248">
        <w:rPr>
          <w:rFonts w:ascii="ＭＳ 明朝" w:eastAsia="ＭＳ 明朝" w:hAnsi="ＭＳ 明朝" w:hint="eastAsia"/>
          <w:sz w:val="24"/>
          <w:szCs w:val="24"/>
        </w:rPr>
        <w:t>の義務教育諸学校等の教育職員の給与等に関する特別措置法第８条に基づき本プランを策定します。</w:t>
      </w:r>
    </w:p>
    <w:p w14:paraId="08417195" w14:textId="77777777" w:rsidR="00033B81" w:rsidRDefault="00033B81" w:rsidP="00D64A65">
      <w:pPr>
        <w:rPr>
          <w:rFonts w:ascii="ＭＳ ゴシック" w:eastAsia="ＭＳ ゴシック" w:hAnsi="ＭＳ ゴシック"/>
          <w:sz w:val="24"/>
          <w:szCs w:val="24"/>
        </w:rPr>
      </w:pPr>
    </w:p>
    <w:p w14:paraId="44E81F06" w14:textId="06C57565" w:rsidR="00897EBB" w:rsidRPr="007C058A" w:rsidRDefault="00FA0847" w:rsidP="00D64A65">
      <w:pPr>
        <w:rPr>
          <w:rFonts w:ascii="ＭＳ ゴシック" w:eastAsia="ＭＳ ゴシック" w:hAnsi="ＭＳ ゴシック"/>
          <w:sz w:val="24"/>
          <w:szCs w:val="24"/>
        </w:rPr>
      </w:pPr>
      <w:r>
        <w:rPr>
          <w:noProof/>
        </w:rPr>
        <mc:AlternateContent>
          <mc:Choice Requires="wps">
            <w:drawing>
              <wp:anchor distT="0" distB="0" distL="114300" distR="114300" simplePos="0" relativeHeight="251661312" behindDoc="0" locked="0" layoutInCell="1" allowOverlap="1" wp14:anchorId="61042F9F" wp14:editId="126FD3E0">
                <wp:simplePos x="0" y="0"/>
                <wp:positionH relativeFrom="column">
                  <wp:posOffset>18415</wp:posOffset>
                </wp:positionH>
                <wp:positionV relativeFrom="paragraph">
                  <wp:posOffset>212725</wp:posOffset>
                </wp:positionV>
                <wp:extent cx="5398135" cy="1037493"/>
                <wp:effectExtent l="0" t="0" r="12065" b="10795"/>
                <wp:wrapNone/>
                <wp:docPr id="4" name="テキスト ボックス 4"/>
                <wp:cNvGraphicFramePr/>
                <a:graphic xmlns:a="http://schemas.openxmlformats.org/drawingml/2006/main">
                  <a:graphicData uri="http://schemas.microsoft.com/office/word/2010/wordprocessingShape">
                    <wps:wsp>
                      <wps:cNvSpPr txBox="1"/>
                      <wps:spPr>
                        <a:xfrm>
                          <a:off x="0" y="0"/>
                          <a:ext cx="5398135" cy="1037493"/>
                        </a:xfrm>
                        <a:prstGeom prst="rect">
                          <a:avLst/>
                        </a:prstGeom>
                        <a:solidFill>
                          <a:schemeClr val="lt1"/>
                        </a:solidFill>
                        <a:ln w="19050">
                          <a:solidFill>
                            <a:schemeClr val="accent1"/>
                          </a:solidFill>
                        </a:ln>
                      </wps:spPr>
                      <wps:txbx>
                        <w:txbxContent>
                          <w:p w14:paraId="6CB28C4F" w14:textId="0B9021C3" w:rsidR="00B963AF" w:rsidRPr="00F020C0" w:rsidRDefault="00375219" w:rsidP="00C05ECA">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相良</w:t>
                            </w:r>
                            <w:r w:rsidR="00B963AF" w:rsidRPr="00F020C0">
                              <w:rPr>
                                <w:rFonts w:ascii="ＭＳ 明朝" w:eastAsia="ＭＳ 明朝" w:hAnsi="ＭＳ 明朝"/>
                                <w:sz w:val="24"/>
                                <w:szCs w:val="24"/>
                              </w:rPr>
                              <w:t>村の教育理念を達成するため、教職員が心身共に健康で</w:t>
                            </w:r>
                            <w:r w:rsidR="00B963AF" w:rsidRPr="00F020C0">
                              <w:rPr>
                                <w:rFonts w:ascii="ＭＳ 明朝" w:eastAsia="ＭＳ 明朝" w:hAnsi="ＭＳ 明朝" w:hint="eastAsia"/>
                                <w:sz w:val="24"/>
                                <w:szCs w:val="24"/>
                              </w:rPr>
                              <w:t>豊かなライフ</w:t>
                            </w:r>
                            <w:r w:rsidR="00B963AF" w:rsidRPr="00F020C0">
                              <w:rPr>
                                <w:rFonts w:ascii="ＭＳ 明朝" w:eastAsia="ＭＳ 明朝" w:hAnsi="ＭＳ 明朝"/>
                                <w:sz w:val="24"/>
                                <w:szCs w:val="24"/>
                              </w:rPr>
                              <w:t>ワークバランスを実現しながら、子どもたちと向き合う時間を確保し、やり甲斐を持って効果的な教育活動を持続的に行うことができる環境を実現</w:t>
                            </w:r>
                            <w:r w:rsidR="00B963AF" w:rsidRPr="00F020C0">
                              <w:rPr>
                                <w:rFonts w:ascii="ＭＳ 明朝" w:eastAsia="ＭＳ 明朝" w:hAnsi="ＭＳ 明朝" w:hint="eastAsia"/>
                                <w:sz w:val="24"/>
                                <w:szCs w:val="24"/>
                              </w:rPr>
                              <w:t>できるよう努めます</w:t>
                            </w:r>
                            <w:r w:rsidR="00B963AF" w:rsidRPr="00F020C0">
                              <w:rPr>
                                <w:rFonts w:ascii="ＭＳ 明朝" w:eastAsia="ＭＳ 明朝" w:hAnsi="ＭＳ 明朝"/>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042F9F" id="テキスト ボックス 4" o:spid="_x0000_s1028" type="#_x0000_t202" style="position:absolute;left:0;text-align:left;margin-left:1.45pt;margin-top:16.75pt;width:425.05pt;height:81.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" fillcolor="white [3201]" strokecolor="#5b9bd5 [3204]" strokeweight="1.5pt">
                <v:textbox>
                  <w:txbxContent>
                    <w:p w14:paraId="6CB28C4F" w14:textId="0B9021C3" w:rsidR="00B963AF" w:rsidRPr="00F020C0" w:rsidRDefault="00375219" w:rsidP="00C05ECA">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相良</w:t>
                      </w:r>
                      <w:r w:rsidR="00B963AF" w:rsidRPr="00F020C0">
                        <w:rPr>
                          <w:rFonts w:ascii="ＭＳ 明朝" w:eastAsia="ＭＳ 明朝" w:hAnsi="ＭＳ 明朝"/>
                          <w:sz w:val="24"/>
                          <w:szCs w:val="24"/>
                        </w:rPr>
                        <w:t>村の教育理念を達成するため、教職員が心身共に健康で</w:t>
                      </w:r>
                      <w:r w:rsidR="00B963AF" w:rsidRPr="00F020C0">
                        <w:rPr>
                          <w:rFonts w:ascii="ＭＳ 明朝" w:eastAsia="ＭＳ 明朝" w:hAnsi="ＭＳ 明朝" w:hint="eastAsia"/>
                          <w:sz w:val="24"/>
                          <w:szCs w:val="24"/>
                        </w:rPr>
                        <w:t>豊かなライフ</w:t>
                      </w:r>
                      <w:r w:rsidR="00B963AF" w:rsidRPr="00F020C0">
                        <w:rPr>
                          <w:rFonts w:ascii="ＭＳ 明朝" w:eastAsia="ＭＳ 明朝" w:hAnsi="ＭＳ 明朝"/>
                          <w:sz w:val="24"/>
                          <w:szCs w:val="24"/>
                        </w:rPr>
                        <w:t>ワークバランスを実現しながら、子どもたちと向き合う時間を確保し、やり甲斐を持って効果的な教育活動を持続的に行うことができる環境を実現</w:t>
                      </w:r>
                      <w:r w:rsidR="00B963AF" w:rsidRPr="00F020C0">
                        <w:rPr>
                          <w:rFonts w:ascii="ＭＳ 明朝" w:eastAsia="ＭＳ 明朝" w:hAnsi="ＭＳ 明朝" w:hint="eastAsia"/>
                          <w:sz w:val="24"/>
                          <w:szCs w:val="24"/>
                        </w:rPr>
                        <w:t>できるよう努めます</w:t>
                      </w:r>
                      <w:r w:rsidR="00B963AF" w:rsidRPr="00F020C0">
                        <w:rPr>
                          <w:rFonts w:ascii="ＭＳ 明朝" w:eastAsia="ＭＳ 明朝" w:hAnsi="ＭＳ 明朝"/>
                          <w:sz w:val="24"/>
                          <w:szCs w:val="24"/>
                        </w:rPr>
                        <w:t>。</w:t>
                      </w:r>
                    </w:p>
                  </w:txbxContent>
                </v:textbox>
              </v:shape>
            </w:pict>
          </mc:Fallback>
        </mc:AlternateContent>
      </w:r>
      <w:r w:rsidR="00897EBB" w:rsidRPr="007C058A">
        <w:rPr>
          <w:rFonts w:ascii="ＭＳ ゴシック" w:eastAsia="ＭＳ ゴシック" w:hAnsi="ＭＳ ゴシック" w:hint="eastAsia"/>
          <w:sz w:val="24"/>
          <w:szCs w:val="24"/>
        </w:rPr>
        <w:t>２</w:t>
      </w:r>
      <w:r w:rsidR="00261319" w:rsidRPr="007C058A">
        <w:rPr>
          <w:rFonts w:ascii="ＭＳ ゴシック" w:eastAsia="ＭＳ ゴシック" w:hAnsi="ＭＳ ゴシック" w:hint="eastAsia"/>
          <w:sz w:val="24"/>
          <w:szCs w:val="24"/>
        </w:rPr>
        <w:t xml:space="preserve">　</w:t>
      </w:r>
      <w:r w:rsidR="00D64A65" w:rsidRPr="007C058A">
        <w:rPr>
          <w:rFonts w:ascii="ＭＳ ゴシック" w:eastAsia="ＭＳ ゴシック" w:hAnsi="ＭＳ ゴシック" w:hint="eastAsia"/>
          <w:sz w:val="24"/>
          <w:szCs w:val="24"/>
        </w:rPr>
        <w:t>目的</w:t>
      </w:r>
    </w:p>
    <w:p w14:paraId="10DE28F4" w14:textId="48DAA3A9" w:rsidR="007C058A" w:rsidRDefault="00897EBB" w:rsidP="00D64A65">
      <w:r>
        <w:rPr>
          <w:rFonts w:hint="eastAsia"/>
        </w:rPr>
        <w:t xml:space="preserve">　</w:t>
      </w:r>
    </w:p>
    <w:p w14:paraId="35D5CA3E" w14:textId="77777777" w:rsidR="007C058A" w:rsidRDefault="007C058A" w:rsidP="00D64A65"/>
    <w:p w14:paraId="65BC8FCD" w14:textId="77777777" w:rsidR="007C058A" w:rsidRDefault="007C058A" w:rsidP="00D64A65"/>
    <w:p w14:paraId="0DE59F2A" w14:textId="77777777" w:rsidR="007C058A" w:rsidRDefault="007C058A" w:rsidP="00D64A65"/>
    <w:p w14:paraId="3D17D31E" w14:textId="77777777" w:rsidR="007C058A" w:rsidRDefault="007C058A" w:rsidP="00D64A65"/>
    <w:p w14:paraId="394C8D69" w14:textId="77777777" w:rsidR="008408B4" w:rsidRDefault="007C058A" w:rsidP="00D64A65">
      <w:pPr>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00261319" w:rsidRPr="007C058A">
        <w:rPr>
          <w:rFonts w:ascii="ＭＳ ゴシック" w:eastAsia="ＭＳ ゴシック" w:hAnsi="ＭＳ ゴシック" w:hint="eastAsia"/>
          <w:sz w:val="24"/>
          <w:szCs w:val="24"/>
        </w:rPr>
        <w:t xml:space="preserve">　</w:t>
      </w:r>
      <w:r w:rsidR="008408B4">
        <w:rPr>
          <w:rFonts w:ascii="ＭＳ ゴシック" w:eastAsia="ＭＳ ゴシック" w:hAnsi="ＭＳ ゴシック" w:hint="eastAsia"/>
          <w:sz w:val="24"/>
          <w:szCs w:val="24"/>
        </w:rPr>
        <w:t>目標</w:t>
      </w:r>
    </w:p>
    <w:p w14:paraId="560AFCF7" w14:textId="77CFA241" w:rsidR="00186F2D" w:rsidRPr="007C058A" w:rsidRDefault="008408B4" w:rsidP="00D64A65">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D64A65" w:rsidRPr="007C058A">
        <w:rPr>
          <w:rFonts w:ascii="ＭＳ ゴシック" w:eastAsia="ＭＳ ゴシック" w:hAnsi="ＭＳ ゴシック"/>
          <w:sz w:val="24"/>
          <w:szCs w:val="24"/>
        </w:rPr>
        <w:t>時間外在校等時間</w:t>
      </w:r>
      <w:r>
        <w:rPr>
          <w:rFonts w:ascii="ＭＳ ゴシック" w:eastAsia="ＭＳ ゴシック" w:hAnsi="ＭＳ ゴシック" w:hint="eastAsia"/>
          <w:sz w:val="24"/>
          <w:szCs w:val="24"/>
        </w:rPr>
        <w:t>に関する目標</w:t>
      </w:r>
    </w:p>
    <w:p w14:paraId="6E51BF5E" w14:textId="77777777" w:rsidR="00DB658A" w:rsidRDefault="00D64A65" w:rsidP="00897EBB">
      <w:pPr>
        <w:ind w:firstLineChars="100" w:firstLine="240"/>
        <w:rPr>
          <w:rFonts w:ascii="ＭＳ 明朝" w:eastAsia="ＭＳ 明朝" w:hAnsi="ＭＳ 明朝"/>
          <w:sz w:val="24"/>
          <w:szCs w:val="24"/>
        </w:rPr>
      </w:pPr>
      <w:r w:rsidRPr="006249A7">
        <w:rPr>
          <w:rFonts w:ascii="ＭＳ 明朝" w:eastAsia="ＭＳ 明朝" w:hAnsi="ＭＳ 明朝" w:hint="eastAsia"/>
          <w:sz w:val="24"/>
          <w:szCs w:val="24"/>
        </w:rPr>
        <w:t>「</w:t>
      </w:r>
      <w:r w:rsidR="00375219" w:rsidRPr="006249A7">
        <w:rPr>
          <w:rFonts w:ascii="ＭＳ 明朝" w:eastAsia="ＭＳ 明朝" w:hAnsi="ＭＳ 明朝" w:hint="eastAsia"/>
          <w:sz w:val="24"/>
          <w:szCs w:val="24"/>
        </w:rPr>
        <w:t>相良</w:t>
      </w:r>
      <w:r w:rsidRPr="006249A7">
        <w:rPr>
          <w:rFonts w:ascii="ＭＳ 明朝" w:eastAsia="ＭＳ 明朝" w:hAnsi="ＭＳ 明朝" w:hint="eastAsia"/>
          <w:sz w:val="24"/>
          <w:szCs w:val="24"/>
        </w:rPr>
        <w:t>村立</w:t>
      </w:r>
      <w:r w:rsidR="001E4CE3" w:rsidRPr="006249A7">
        <w:rPr>
          <w:rFonts w:ascii="ＭＳ 明朝" w:eastAsia="ＭＳ 明朝" w:hAnsi="ＭＳ 明朝" w:hint="eastAsia"/>
          <w:sz w:val="24"/>
          <w:szCs w:val="24"/>
        </w:rPr>
        <w:t>小中</w:t>
      </w:r>
      <w:r w:rsidRPr="006249A7">
        <w:rPr>
          <w:rFonts w:ascii="ＭＳ 明朝" w:eastAsia="ＭＳ 明朝" w:hAnsi="ＭＳ 明朝" w:hint="eastAsia"/>
          <w:sz w:val="24"/>
          <w:szCs w:val="24"/>
        </w:rPr>
        <w:t>学校</w:t>
      </w:r>
      <w:r w:rsidR="00286EBE" w:rsidRPr="006249A7">
        <w:rPr>
          <w:rFonts w:ascii="ＭＳ 明朝" w:eastAsia="ＭＳ 明朝" w:hAnsi="ＭＳ 明朝" w:hint="eastAsia"/>
          <w:sz w:val="24"/>
          <w:szCs w:val="24"/>
        </w:rPr>
        <w:t>管理規則」による</w:t>
      </w:r>
      <w:r w:rsidR="001E4CE3" w:rsidRPr="006249A7">
        <w:rPr>
          <w:rFonts w:ascii="ＭＳ 明朝" w:eastAsia="ＭＳ 明朝" w:hAnsi="ＭＳ 明朝" w:hint="eastAsia"/>
          <w:sz w:val="24"/>
          <w:szCs w:val="24"/>
        </w:rPr>
        <w:t>勤務</w:t>
      </w:r>
      <w:r w:rsidRPr="006249A7">
        <w:rPr>
          <w:rFonts w:ascii="ＭＳ 明朝" w:eastAsia="ＭＳ 明朝" w:hAnsi="ＭＳ 明朝" w:hint="eastAsia"/>
          <w:sz w:val="24"/>
          <w:szCs w:val="24"/>
        </w:rPr>
        <w:t>時間</w:t>
      </w:r>
      <w:r w:rsidRPr="00F020C0">
        <w:rPr>
          <w:rFonts w:ascii="ＭＳ 明朝" w:eastAsia="ＭＳ 明朝" w:hAnsi="ＭＳ 明朝" w:hint="eastAsia"/>
          <w:sz w:val="24"/>
          <w:szCs w:val="24"/>
        </w:rPr>
        <w:t>の上限に基づき、</w:t>
      </w:r>
      <w:r w:rsidR="00286EBE" w:rsidRPr="00F020C0">
        <w:rPr>
          <w:rFonts w:ascii="ＭＳ 明朝" w:eastAsia="ＭＳ 明朝" w:hAnsi="ＭＳ 明朝"/>
          <w:sz w:val="24"/>
          <w:szCs w:val="24"/>
        </w:rPr>
        <w:t>時間外在校等時間</w:t>
      </w:r>
      <w:r w:rsidR="00286EBE" w:rsidRPr="00F020C0">
        <w:rPr>
          <w:rFonts w:ascii="ＭＳ 明朝" w:eastAsia="ＭＳ 明朝" w:hAnsi="ＭＳ 明朝" w:hint="eastAsia"/>
          <w:sz w:val="24"/>
          <w:szCs w:val="24"/>
        </w:rPr>
        <w:t>の</w:t>
      </w:r>
      <w:r w:rsidRPr="00F020C0">
        <w:rPr>
          <w:rFonts w:ascii="ＭＳ 明朝" w:eastAsia="ＭＳ 明朝" w:hAnsi="ＭＳ 明朝" w:hint="eastAsia"/>
          <w:sz w:val="24"/>
          <w:szCs w:val="24"/>
        </w:rPr>
        <w:t>目標を設定</w:t>
      </w:r>
      <w:r w:rsidR="00261319" w:rsidRPr="00F020C0">
        <w:rPr>
          <w:rFonts w:ascii="ＭＳ 明朝" w:eastAsia="ＭＳ 明朝" w:hAnsi="ＭＳ 明朝" w:hint="eastAsia"/>
          <w:sz w:val="24"/>
          <w:szCs w:val="24"/>
        </w:rPr>
        <w:t>します</w:t>
      </w:r>
      <w:r w:rsidRPr="00F020C0">
        <w:rPr>
          <w:rFonts w:ascii="ＭＳ 明朝" w:eastAsia="ＭＳ 明朝" w:hAnsi="ＭＳ 明朝" w:hint="eastAsia"/>
          <w:sz w:val="24"/>
          <w:szCs w:val="24"/>
        </w:rPr>
        <w:t>。</w:t>
      </w:r>
    </w:p>
    <w:p w14:paraId="31E0CBFD" w14:textId="2BF23C2A" w:rsidR="00897EBB" w:rsidRDefault="00897EBB" w:rsidP="00DB658A">
      <w:pPr>
        <w:ind w:firstLineChars="100" w:firstLine="240"/>
        <w:rPr>
          <w:rFonts w:ascii="ＭＳ 明朝" w:eastAsia="ＭＳ 明朝" w:hAnsi="ＭＳ 明朝"/>
          <w:sz w:val="24"/>
          <w:szCs w:val="24"/>
        </w:rPr>
      </w:pPr>
      <w:r w:rsidRPr="00F020C0">
        <w:rPr>
          <w:rFonts w:ascii="ＭＳ 明朝" w:eastAsia="ＭＳ 明朝" w:hAnsi="ＭＳ 明朝" w:hint="eastAsia"/>
          <w:sz w:val="24"/>
          <w:szCs w:val="24"/>
        </w:rPr>
        <w:t>すべての教職員が</w:t>
      </w:r>
      <w:r w:rsidR="00DB658A">
        <w:rPr>
          <w:rFonts w:ascii="ＭＳ 明朝" w:eastAsia="ＭＳ 明朝" w:hAnsi="ＭＳ 明朝" w:hint="eastAsia"/>
          <w:sz w:val="24"/>
          <w:szCs w:val="24"/>
        </w:rPr>
        <w:t>、</w:t>
      </w:r>
      <w:r w:rsidRPr="00F020C0">
        <w:rPr>
          <w:rFonts w:ascii="ＭＳ 明朝" w:eastAsia="ＭＳ 明朝" w:hAnsi="ＭＳ 明朝" w:hint="eastAsia"/>
          <w:sz w:val="24"/>
          <w:szCs w:val="24"/>
        </w:rPr>
        <w:t>１か月について　４５時間以内</w:t>
      </w:r>
    </w:p>
    <w:p w14:paraId="6017CAC2" w14:textId="77777777" w:rsidR="00DB658A" w:rsidRPr="00DB658A" w:rsidRDefault="00DB658A" w:rsidP="00DB658A">
      <w:pPr>
        <w:ind w:firstLineChars="100" w:firstLine="240"/>
        <w:rPr>
          <w:rFonts w:ascii="ＭＳ 明朝" w:eastAsia="ＭＳ 明朝" w:hAnsi="ＭＳ 明朝"/>
          <w:sz w:val="24"/>
          <w:szCs w:val="24"/>
        </w:rPr>
      </w:pPr>
    </w:p>
    <w:tbl>
      <w:tblPr>
        <w:tblStyle w:val="ac"/>
        <w:tblW w:w="8784" w:type="dxa"/>
        <w:tblLook w:val="04A0" w:firstRow="1" w:lastRow="0" w:firstColumn="1" w:lastColumn="0" w:noHBand="0" w:noVBand="1"/>
      </w:tblPr>
      <w:tblGrid>
        <w:gridCol w:w="1555"/>
        <w:gridCol w:w="1559"/>
        <w:gridCol w:w="1984"/>
        <w:gridCol w:w="1843"/>
        <w:gridCol w:w="1843"/>
      </w:tblGrid>
      <w:tr w:rsidR="00694D0D" w14:paraId="452DC0A4" w14:textId="77777777" w:rsidTr="00550D13">
        <w:trPr>
          <w:trHeight w:val="731"/>
        </w:trPr>
        <w:tc>
          <w:tcPr>
            <w:tcW w:w="3114" w:type="dxa"/>
            <w:gridSpan w:val="2"/>
          </w:tcPr>
          <w:p w14:paraId="1904DBC5" w14:textId="356EF88F" w:rsidR="00694D0D" w:rsidRPr="0000524F" w:rsidRDefault="00694D0D" w:rsidP="00D64A65">
            <w:pPr>
              <w:rPr>
                <w:szCs w:val="21"/>
              </w:rPr>
            </w:pPr>
          </w:p>
        </w:tc>
        <w:tc>
          <w:tcPr>
            <w:tcW w:w="1984" w:type="dxa"/>
          </w:tcPr>
          <w:p w14:paraId="6A6FDE5E" w14:textId="2A8903A9" w:rsidR="00694D0D" w:rsidRDefault="00694D0D" w:rsidP="00D64A65">
            <w:r>
              <w:rPr>
                <w:rFonts w:hint="eastAsia"/>
              </w:rPr>
              <w:t>月４５時間以上の延べ人数</w:t>
            </w:r>
          </w:p>
        </w:tc>
        <w:tc>
          <w:tcPr>
            <w:tcW w:w="1843" w:type="dxa"/>
          </w:tcPr>
          <w:p w14:paraId="60B2B921" w14:textId="3406F62D" w:rsidR="00694D0D" w:rsidRDefault="00694D0D" w:rsidP="00D64A65">
            <w:r>
              <w:rPr>
                <w:rFonts w:hint="eastAsia"/>
              </w:rPr>
              <w:t>うち月８０時間以上の延べ人数</w:t>
            </w:r>
          </w:p>
        </w:tc>
        <w:tc>
          <w:tcPr>
            <w:tcW w:w="1843" w:type="dxa"/>
          </w:tcPr>
          <w:p w14:paraId="7A8B183C" w14:textId="3F56C5A2" w:rsidR="00694D0D" w:rsidRDefault="00694D0D" w:rsidP="008408B4">
            <w:r>
              <w:rPr>
                <w:rFonts w:hint="eastAsia"/>
              </w:rPr>
              <w:t>うち月100時間以上の延べ人数</w:t>
            </w:r>
          </w:p>
        </w:tc>
      </w:tr>
      <w:tr w:rsidR="00413614" w14:paraId="2D12A729" w14:textId="77777777" w:rsidTr="00550D13">
        <w:trPr>
          <w:trHeight w:val="731"/>
        </w:trPr>
        <w:tc>
          <w:tcPr>
            <w:tcW w:w="1555" w:type="dxa"/>
            <w:vMerge w:val="restart"/>
          </w:tcPr>
          <w:p w14:paraId="3E7E939A" w14:textId="77777777" w:rsidR="00694D0D" w:rsidRDefault="00413614" w:rsidP="0000524F">
            <w:pPr>
              <w:jc w:val="center"/>
              <w:rPr>
                <w:sz w:val="24"/>
                <w:szCs w:val="24"/>
              </w:rPr>
            </w:pPr>
            <w:r w:rsidRPr="00EE6760">
              <w:rPr>
                <w:rFonts w:hint="eastAsia"/>
                <w:sz w:val="24"/>
                <w:szCs w:val="24"/>
              </w:rPr>
              <w:t>現状</w:t>
            </w:r>
          </w:p>
          <w:p w14:paraId="07441D63" w14:textId="5327F213" w:rsidR="00413614" w:rsidRPr="00375219" w:rsidRDefault="00413614" w:rsidP="0000524F">
            <w:pPr>
              <w:jc w:val="center"/>
              <w:rPr>
                <w:color w:val="FF0000"/>
                <w:sz w:val="24"/>
                <w:szCs w:val="24"/>
              </w:rPr>
            </w:pPr>
            <w:r w:rsidRPr="00EE6760">
              <w:rPr>
                <w:rFonts w:hint="eastAsia"/>
                <w:sz w:val="24"/>
                <w:szCs w:val="24"/>
              </w:rPr>
              <w:t>(Ｒ６)</w:t>
            </w:r>
          </w:p>
        </w:tc>
        <w:tc>
          <w:tcPr>
            <w:tcW w:w="1559" w:type="dxa"/>
          </w:tcPr>
          <w:p w14:paraId="5B280F38" w14:textId="3540213D" w:rsidR="00413614" w:rsidRPr="00694D0D" w:rsidRDefault="00413614" w:rsidP="0000524F">
            <w:pPr>
              <w:jc w:val="center"/>
              <w:rPr>
                <w:sz w:val="28"/>
                <w:szCs w:val="28"/>
              </w:rPr>
            </w:pPr>
            <w:r w:rsidRPr="00694D0D">
              <w:rPr>
                <w:rFonts w:hint="eastAsia"/>
                <w:sz w:val="28"/>
                <w:szCs w:val="28"/>
              </w:rPr>
              <w:t>小学校</w:t>
            </w:r>
          </w:p>
        </w:tc>
        <w:tc>
          <w:tcPr>
            <w:tcW w:w="1984" w:type="dxa"/>
          </w:tcPr>
          <w:p w14:paraId="2ADCB049" w14:textId="55FE5210" w:rsidR="00413614" w:rsidRPr="00694D0D" w:rsidRDefault="00413614" w:rsidP="0000524F">
            <w:pPr>
              <w:jc w:val="center"/>
              <w:rPr>
                <w:sz w:val="28"/>
                <w:szCs w:val="28"/>
              </w:rPr>
            </w:pPr>
            <w:r w:rsidRPr="00694D0D">
              <w:rPr>
                <w:rFonts w:hint="eastAsia"/>
                <w:sz w:val="28"/>
                <w:szCs w:val="28"/>
              </w:rPr>
              <w:t>53人</w:t>
            </w:r>
          </w:p>
        </w:tc>
        <w:tc>
          <w:tcPr>
            <w:tcW w:w="1843" w:type="dxa"/>
          </w:tcPr>
          <w:p w14:paraId="6F63AB4C" w14:textId="1F6378BD" w:rsidR="00413614" w:rsidRPr="00694D0D" w:rsidRDefault="00413614" w:rsidP="0000524F">
            <w:pPr>
              <w:jc w:val="center"/>
              <w:rPr>
                <w:sz w:val="28"/>
                <w:szCs w:val="28"/>
              </w:rPr>
            </w:pPr>
            <w:r w:rsidRPr="00694D0D">
              <w:rPr>
                <w:rFonts w:hint="eastAsia"/>
                <w:sz w:val="28"/>
                <w:szCs w:val="28"/>
              </w:rPr>
              <w:t>9人</w:t>
            </w:r>
          </w:p>
        </w:tc>
        <w:tc>
          <w:tcPr>
            <w:tcW w:w="1843" w:type="dxa"/>
          </w:tcPr>
          <w:p w14:paraId="5DAF6716" w14:textId="60B8BDC1" w:rsidR="00413614" w:rsidRPr="00694D0D" w:rsidRDefault="00413614" w:rsidP="0000524F">
            <w:pPr>
              <w:jc w:val="center"/>
              <w:rPr>
                <w:sz w:val="28"/>
                <w:szCs w:val="28"/>
              </w:rPr>
            </w:pPr>
            <w:r w:rsidRPr="00694D0D">
              <w:rPr>
                <w:rFonts w:hint="eastAsia"/>
                <w:sz w:val="28"/>
                <w:szCs w:val="28"/>
              </w:rPr>
              <w:t>2人</w:t>
            </w:r>
          </w:p>
        </w:tc>
      </w:tr>
      <w:tr w:rsidR="00413614" w14:paraId="6923CAF1" w14:textId="77777777" w:rsidTr="00550D13">
        <w:trPr>
          <w:trHeight w:val="731"/>
        </w:trPr>
        <w:tc>
          <w:tcPr>
            <w:tcW w:w="1555" w:type="dxa"/>
            <w:vMerge/>
          </w:tcPr>
          <w:p w14:paraId="3FA3A683" w14:textId="38FF73E1" w:rsidR="00413614" w:rsidRPr="00143A7B" w:rsidRDefault="00413614" w:rsidP="00DB658A">
            <w:pPr>
              <w:jc w:val="center"/>
              <w:rPr>
                <w:sz w:val="24"/>
                <w:szCs w:val="24"/>
              </w:rPr>
            </w:pPr>
          </w:p>
        </w:tc>
        <w:tc>
          <w:tcPr>
            <w:tcW w:w="1559" w:type="dxa"/>
          </w:tcPr>
          <w:p w14:paraId="0437C889" w14:textId="331797F9" w:rsidR="00413614" w:rsidRDefault="00413614" w:rsidP="0000524F">
            <w:pPr>
              <w:jc w:val="center"/>
            </w:pPr>
            <w:r>
              <w:rPr>
                <w:rFonts w:hint="eastAsia"/>
                <w:sz w:val="28"/>
                <w:szCs w:val="28"/>
              </w:rPr>
              <w:t>中学校</w:t>
            </w:r>
          </w:p>
        </w:tc>
        <w:tc>
          <w:tcPr>
            <w:tcW w:w="1984" w:type="dxa"/>
          </w:tcPr>
          <w:p w14:paraId="6B14D42F" w14:textId="1ABC5944" w:rsidR="00413614" w:rsidRDefault="00413614" w:rsidP="0000524F">
            <w:pPr>
              <w:jc w:val="center"/>
            </w:pPr>
            <w:r>
              <w:rPr>
                <w:rFonts w:hint="eastAsia"/>
                <w:sz w:val="28"/>
                <w:szCs w:val="28"/>
              </w:rPr>
              <w:t>25人</w:t>
            </w:r>
          </w:p>
        </w:tc>
        <w:tc>
          <w:tcPr>
            <w:tcW w:w="1843" w:type="dxa"/>
          </w:tcPr>
          <w:p w14:paraId="191CF38E" w14:textId="4F59D744" w:rsidR="00413614" w:rsidRDefault="00413614" w:rsidP="0000524F">
            <w:pPr>
              <w:jc w:val="center"/>
            </w:pPr>
            <w:r>
              <w:rPr>
                <w:rFonts w:hint="eastAsia"/>
                <w:sz w:val="28"/>
                <w:szCs w:val="28"/>
              </w:rPr>
              <w:t>３人</w:t>
            </w:r>
          </w:p>
        </w:tc>
        <w:tc>
          <w:tcPr>
            <w:tcW w:w="1843" w:type="dxa"/>
          </w:tcPr>
          <w:p w14:paraId="06B85865" w14:textId="66838B36" w:rsidR="00413614" w:rsidRPr="00DB658A" w:rsidRDefault="00413614" w:rsidP="0000524F">
            <w:pPr>
              <w:jc w:val="center"/>
              <w:rPr>
                <w:sz w:val="28"/>
                <w:szCs w:val="28"/>
              </w:rPr>
            </w:pPr>
            <w:r>
              <w:rPr>
                <w:rFonts w:hint="eastAsia"/>
                <w:sz w:val="28"/>
                <w:szCs w:val="28"/>
              </w:rPr>
              <w:t>３</w:t>
            </w:r>
            <w:r w:rsidRPr="00DB658A">
              <w:rPr>
                <w:rFonts w:hint="eastAsia"/>
                <w:sz w:val="28"/>
                <w:szCs w:val="28"/>
              </w:rPr>
              <w:t>人</w:t>
            </w:r>
          </w:p>
        </w:tc>
      </w:tr>
      <w:tr w:rsidR="00694D0D" w14:paraId="5A815381" w14:textId="77777777" w:rsidTr="00550D13">
        <w:trPr>
          <w:trHeight w:val="731"/>
        </w:trPr>
        <w:tc>
          <w:tcPr>
            <w:tcW w:w="3114" w:type="dxa"/>
            <w:gridSpan w:val="2"/>
          </w:tcPr>
          <w:p w14:paraId="5383C2CF" w14:textId="37191307" w:rsidR="00694D0D" w:rsidRDefault="00694D0D" w:rsidP="0000524F">
            <w:pPr>
              <w:jc w:val="center"/>
              <w:rPr>
                <w:sz w:val="28"/>
                <w:szCs w:val="28"/>
              </w:rPr>
            </w:pPr>
            <w:r w:rsidRPr="0000524F">
              <w:rPr>
                <w:rFonts w:hint="eastAsia"/>
                <w:sz w:val="28"/>
                <w:szCs w:val="28"/>
              </w:rPr>
              <w:t>目</w:t>
            </w:r>
            <w:r>
              <w:rPr>
                <w:rFonts w:hint="eastAsia"/>
                <w:sz w:val="28"/>
                <w:szCs w:val="28"/>
              </w:rPr>
              <w:t xml:space="preserve">　</w:t>
            </w:r>
            <w:r w:rsidRPr="0000524F">
              <w:rPr>
                <w:rFonts w:hint="eastAsia"/>
                <w:sz w:val="28"/>
                <w:szCs w:val="28"/>
              </w:rPr>
              <w:t>標</w:t>
            </w:r>
          </w:p>
        </w:tc>
        <w:tc>
          <w:tcPr>
            <w:tcW w:w="1984" w:type="dxa"/>
          </w:tcPr>
          <w:p w14:paraId="00D55EA9" w14:textId="54E66C69" w:rsidR="00694D0D" w:rsidRDefault="00694D0D" w:rsidP="0000524F">
            <w:pPr>
              <w:jc w:val="center"/>
              <w:rPr>
                <w:sz w:val="28"/>
                <w:szCs w:val="28"/>
              </w:rPr>
            </w:pPr>
            <w:r>
              <w:rPr>
                <w:rFonts w:hint="eastAsia"/>
                <w:sz w:val="28"/>
                <w:szCs w:val="28"/>
              </w:rPr>
              <w:t>0人</w:t>
            </w:r>
          </w:p>
        </w:tc>
        <w:tc>
          <w:tcPr>
            <w:tcW w:w="1843" w:type="dxa"/>
          </w:tcPr>
          <w:p w14:paraId="149D3C9C" w14:textId="2BAFDF7C" w:rsidR="00694D0D" w:rsidRDefault="00694D0D" w:rsidP="0000524F">
            <w:pPr>
              <w:jc w:val="center"/>
              <w:rPr>
                <w:sz w:val="28"/>
                <w:szCs w:val="28"/>
              </w:rPr>
            </w:pPr>
            <w:r>
              <w:rPr>
                <w:rFonts w:hint="eastAsia"/>
                <w:sz w:val="28"/>
                <w:szCs w:val="28"/>
              </w:rPr>
              <w:t>0人</w:t>
            </w:r>
          </w:p>
        </w:tc>
        <w:tc>
          <w:tcPr>
            <w:tcW w:w="1843" w:type="dxa"/>
          </w:tcPr>
          <w:p w14:paraId="6F2ADD86" w14:textId="48B551E8" w:rsidR="00694D0D" w:rsidRPr="00DB658A" w:rsidRDefault="00694D0D" w:rsidP="0000524F">
            <w:pPr>
              <w:jc w:val="center"/>
              <w:rPr>
                <w:sz w:val="28"/>
                <w:szCs w:val="28"/>
              </w:rPr>
            </w:pPr>
            <w:r>
              <w:rPr>
                <w:rFonts w:hint="eastAsia"/>
                <w:sz w:val="28"/>
                <w:szCs w:val="28"/>
              </w:rPr>
              <w:t>0人</w:t>
            </w:r>
          </w:p>
        </w:tc>
      </w:tr>
    </w:tbl>
    <w:p w14:paraId="149D37D4" w14:textId="77777777" w:rsidR="009D5248" w:rsidRDefault="009D5248" w:rsidP="00D64A65">
      <w:pPr>
        <w:rPr>
          <w:rFonts w:ascii="ＭＳ ゴシック" w:eastAsia="ＭＳ ゴシック" w:hAnsi="ＭＳ ゴシック"/>
          <w:color w:val="FF0000"/>
          <w:sz w:val="24"/>
          <w:szCs w:val="24"/>
        </w:rPr>
      </w:pPr>
    </w:p>
    <w:p w14:paraId="555FE9E6" w14:textId="70E82340" w:rsidR="008408B4" w:rsidRPr="002F4E72" w:rsidRDefault="008408B4" w:rsidP="00D64A65">
      <w:pPr>
        <w:rPr>
          <w:rFonts w:ascii="ＭＳ ゴシック" w:eastAsia="ＭＳ ゴシック" w:hAnsi="ＭＳ ゴシック"/>
          <w:sz w:val="24"/>
          <w:szCs w:val="24"/>
        </w:rPr>
      </w:pPr>
      <w:r w:rsidRPr="002F4E72">
        <w:rPr>
          <w:rFonts w:ascii="ＭＳ ゴシック" w:eastAsia="ＭＳ ゴシック" w:hAnsi="ＭＳ ゴシック" w:hint="eastAsia"/>
          <w:sz w:val="24"/>
          <w:szCs w:val="24"/>
        </w:rPr>
        <w:lastRenderedPageBreak/>
        <w:t>（２）ワーク</w:t>
      </w:r>
      <w:r w:rsidR="00FA0847" w:rsidRPr="002F4E72">
        <w:rPr>
          <w:rFonts w:ascii="ＭＳ ゴシック" w:eastAsia="ＭＳ ゴシック" w:hAnsi="ＭＳ ゴシック" w:hint="eastAsia"/>
          <w:sz w:val="24"/>
          <w:szCs w:val="24"/>
        </w:rPr>
        <w:t>・</w:t>
      </w:r>
      <w:r w:rsidRPr="002F4E72">
        <w:rPr>
          <w:rFonts w:ascii="ＭＳ ゴシック" w:eastAsia="ＭＳ ゴシック" w:hAnsi="ＭＳ ゴシック" w:hint="eastAsia"/>
          <w:sz w:val="24"/>
          <w:szCs w:val="24"/>
        </w:rPr>
        <w:t>ライフ</w:t>
      </w:r>
      <w:r w:rsidR="00FA0847" w:rsidRPr="002F4E72">
        <w:rPr>
          <w:rFonts w:ascii="ＭＳ ゴシック" w:eastAsia="ＭＳ ゴシック" w:hAnsi="ＭＳ ゴシック" w:hint="eastAsia"/>
          <w:sz w:val="24"/>
          <w:szCs w:val="24"/>
        </w:rPr>
        <w:t>・</w:t>
      </w:r>
      <w:r w:rsidRPr="002F4E72">
        <w:rPr>
          <w:rFonts w:ascii="ＭＳ ゴシック" w:eastAsia="ＭＳ ゴシック" w:hAnsi="ＭＳ ゴシック" w:hint="eastAsia"/>
          <w:sz w:val="24"/>
          <w:szCs w:val="24"/>
        </w:rPr>
        <w:t>バランスや働きがい等に関する目標</w:t>
      </w:r>
    </w:p>
    <w:p w14:paraId="1141AA73" w14:textId="6E7370F1" w:rsidR="00267B47" w:rsidRPr="002F4E72" w:rsidRDefault="00267B47" w:rsidP="00267B47">
      <w:pPr>
        <w:pStyle w:val="Default"/>
        <w:rPr>
          <w:rFonts w:ascii="ＭＳ 明朝" w:eastAsia="ＭＳ 明朝" w:hAnsi="ＭＳ 明朝"/>
          <w:color w:val="auto"/>
        </w:rPr>
      </w:pPr>
      <w:r w:rsidRPr="002F4E72">
        <w:rPr>
          <w:rFonts w:ascii="ＭＳ 明朝" w:eastAsia="ＭＳ 明朝" w:hAnsi="ＭＳ 明朝" w:hint="eastAsia"/>
          <w:color w:val="auto"/>
        </w:rPr>
        <w:t>・年間の年次有給休暇の平均取得日数を</w:t>
      </w:r>
      <w:r w:rsidR="00EB0B9A" w:rsidRPr="002F4E72">
        <w:rPr>
          <w:rFonts w:ascii="ＭＳ 明朝" w:eastAsia="ＭＳ 明朝" w:hAnsi="ＭＳ 明朝" w:hint="eastAsia"/>
          <w:color w:val="auto"/>
        </w:rPr>
        <w:t>１５</w:t>
      </w:r>
      <w:r w:rsidRPr="002F4E72">
        <w:rPr>
          <w:rFonts w:ascii="ＭＳ 明朝" w:eastAsia="ＭＳ 明朝" w:hAnsi="ＭＳ 明朝" w:hint="eastAsia"/>
          <w:color w:val="auto"/>
        </w:rPr>
        <w:t>日以上にする</w:t>
      </w:r>
    </w:p>
    <w:p w14:paraId="1F34B514" w14:textId="76127EF2" w:rsidR="00267B47" w:rsidRPr="002F4E72" w:rsidRDefault="00267B47" w:rsidP="00D072CB">
      <w:pPr>
        <w:pStyle w:val="Default"/>
        <w:rPr>
          <w:rFonts w:ascii="ＭＳ 明朝" w:eastAsia="ＭＳ 明朝" w:hAnsi="ＭＳ 明朝"/>
          <w:color w:val="auto"/>
        </w:rPr>
      </w:pPr>
      <w:r w:rsidRPr="002F4E72">
        <w:rPr>
          <w:rFonts w:ascii="ＭＳ 明朝" w:eastAsia="ＭＳ 明朝" w:hAnsi="ＭＳ 明朝" w:hint="eastAsia"/>
          <w:color w:val="auto"/>
        </w:rPr>
        <w:t>・ストレスチェックにおける高ストレス者の割合</w:t>
      </w:r>
      <w:r w:rsidR="00D072CB">
        <w:rPr>
          <w:rFonts w:ascii="ＭＳ 明朝" w:eastAsia="ＭＳ 明朝" w:hAnsi="ＭＳ 明朝" w:hint="eastAsia"/>
          <w:color w:val="auto"/>
        </w:rPr>
        <w:t>の</w:t>
      </w:r>
      <w:r w:rsidR="009D5248" w:rsidRPr="002F4E72">
        <w:rPr>
          <w:rFonts w:ascii="ＭＳ 明朝" w:eastAsia="ＭＳ 明朝" w:hAnsi="ＭＳ 明朝" w:hint="eastAsia"/>
          <w:color w:val="auto"/>
        </w:rPr>
        <w:t>前年度以下を目指す。</w:t>
      </w:r>
      <w:r w:rsidRPr="002F4E72">
        <w:rPr>
          <w:rFonts w:ascii="ＭＳ 明朝" w:eastAsia="ＭＳ 明朝" w:hAnsi="ＭＳ 明朝"/>
          <w:color w:val="auto"/>
        </w:rPr>
        <w:t xml:space="preserve"> </w:t>
      </w:r>
    </w:p>
    <w:p w14:paraId="441375B1" w14:textId="51483015" w:rsidR="00267B47" w:rsidRPr="002F4E72" w:rsidRDefault="00267B47" w:rsidP="00267B47">
      <w:pPr>
        <w:pStyle w:val="Default"/>
        <w:rPr>
          <w:rFonts w:ascii="ＭＳ 明朝" w:eastAsia="ＭＳ 明朝" w:hAnsi="ＭＳ 明朝"/>
          <w:color w:val="auto"/>
        </w:rPr>
      </w:pPr>
      <w:r w:rsidRPr="002F4E72">
        <w:rPr>
          <w:rFonts w:ascii="ＭＳ 明朝" w:eastAsia="ＭＳ 明朝" w:hAnsi="ＭＳ 明朝" w:hint="eastAsia"/>
          <w:color w:val="auto"/>
        </w:rPr>
        <w:t>・ストレスチェックにおける健康リスクの値を</w:t>
      </w:r>
      <w:r w:rsidR="009D5248" w:rsidRPr="002F4E72">
        <w:rPr>
          <w:rFonts w:ascii="ＭＳ 明朝" w:eastAsia="ＭＳ 明朝" w:hAnsi="ＭＳ 明朝" w:hint="eastAsia"/>
          <w:color w:val="auto"/>
        </w:rPr>
        <w:t>前年度より減少させる。</w:t>
      </w:r>
      <w:r w:rsidRPr="002F4E72">
        <w:rPr>
          <w:rFonts w:ascii="ＭＳ 明朝" w:eastAsia="ＭＳ 明朝" w:hAnsi="ＭＳ 明朝"/>
          <w:color w:val="auto"/>
        </w:rPr>
        <w:t xml:space="preserve"> </w:t>
      </w:r>
    </w:p>
    <w:p w14:paraId="3F6A034C" w14:textId="77777777" w:rsidR="009D5248" w:rsidRPr="002F4E72" w:rsidRDefault="00267B47" w:rsidP="00267B47">
      <w:pPr>
        <w:pStyle w:val="Default"/>
        <w:rPr>
          <w:rFonts w:ascii="ＭＳ 明朝" w:eastAsia="ＭＳ 明朝" w:hAnsi="ＭＳ 明朝"/>
          <w:color w:val="auto"/>
        </w:rPr>
      </w:pPr>
      <w:r w:rsidRPr="002F4E72">
        <w:rPr>
          <w:rFonts w:ascii="ＭＳ 明朝" w:eastAsia="ＭＳ 明朝" w:hAnsi="ＭＳ 明朝" w:hint="eastAsia"/>
          <w:color w:val="auto"/>
        </w:rPr>
        <w:t>・教育職員が、児童生徒や保護者との信頼関係の構築や専門性の発揮などによ</w:t>
      </w:r>
    </w:p>
    <w:p w14:paraId="3996CE55" w14:textId="64C269CA" w:rsidR="00267B47" w:rsidRPr="0023025F" w:rsidRDefault="00267B47" w:rsidP="009D5248">
      <w:pPr>
        <w:pStyle w:val="Default"/>
        <w:ind w:firstLineChars="100" w:firstLine="240"/>
        <w:rPr>
          <w:rFonts w:ascii="ＭＳ 明朝" w:eastAsia="ＭＳ 明朝" w:hAnsi="ＭＳ 明朝"/>
          <w:color w:val="FF0000"/>
          <w:sz w:val="28"/>
          <w:szCs w:val="28"/>
        </w:rPr>
      </w:pPr>
      <w:r w:rsidRPr="002F4E72">
        <w:rPr>
          <w:rFonts w:ascii="ＭＳ 明朝" w:eastAsia="ＭＳ 明朝" w:hAnsi="ＭＳ 明朝" w:hint="eastAsia"/>
          <w:color w:val="auto"/>
        </w:rPr>
        <w:t>り、生き生きと教育活動に取り組み、働きがいを実感できることを目指す</w:t>
      </w:r>
      <w:r w:rsidR="002F4E72">
        <w:rPr>
          <w:rFonts w:ascii="ＭＳ 明朝" w:eastAsia="ＭＳ 明朝" w:hAnsi="ＭＳ 明朝" w:hint="eastAsia"/>
          <w:color w:val="auto"/>
        </w:rPr>
        <w:t>。</w:t>
      </w:r>
      <w:r w:rsidRPr="0023025F">
        <w:rPr>
          <w:rFonts w:ascii="ＭＳ 明朝" w:eastAsia="ＭＳ 明朝" w:hAnsi="ＭＳ 明朝"/>
          <w:color w:val="FF0000"/>
          <w:sz w:val="28"/>
          <w:szCs w:val="28"/>
        </w:rPr>
        <w:t xml:space="preserve"> </w:t>
      </w:r>
    </w:p>
    <w:p w14:paraId="2200179E" w14:textId="77777777" w:rsidR="00D072CB" w:rsidRDefault="00D072CB" w:rsidP="00D64A65">
      <w:pPr>
        <w:rPr>
          <w:rFonts w:ascii="ＭＳ ゴシック" w:eastAsia="ＭＳ ゴシック" w:hAnsi="ＭＳ ゴシック"/>
          <w:sz w:val="24"/>
          <w:szCs w:val="24"/>
        </w:rPr>
      </w:pPr>
    </w:p>
    <w:p w14:paraId="75A108E2" w14:textId="2167B10E" w:rsidR="0023025F" w:rsidRDefault="00897EBB" w:rsidP="00D64A65">
      <w:pPr>
        <w:rPr>
          <w:rFonts w:ascii="ＭＳ ゴシック" w:eastAsia="ＭＳ ゴシック" w:hAnsi="ＭＳ ゴシック"/>
          <w:sz w:val="24"/>
          <w:szCs w:val="24"/>
        </w:rPr>
      </w:pPr>
      <w:r w:rsidRPr="007C058A">
        <w:rPr>
          <w:rFonts w:ascii="ＭＳ ゴシック" w:eastAsia="ＭＳ ゴシック" w:hAnsi="ＭＳ ゴシック" w:hint="eastAsia"/>
          <w:sz w:val="24"/>
          <w:szCs w:val="24"/>
        </w:rPr>
        <w:t>４　計画</w:t>
      </w:r>
      <w:r w:rsidR="002F4E72">
        <w:rPr>
          <w:rFonts w:ascii="ＭＳ ゴシック" w:eastAsia="ＭＳ ゴシック" w:hAnsi="ＭＳ ゴシック" w:hint="eastAsia"/>
          <w:sz w:val="24"/>
          <w:szCs w:val="24"/>
        </w:rPr>
        <w:t>の</w:t>
      </w:r>
      <w:r w:rsidRPr="007C058A">
        <w:rPr>
          <w:rFonts w:ascii="ＭＳ ゴシック" w:eastAsia="ＭＳ ゴシック" w:hAnsi="ＭＳ ゴシック" w:hint="eastAsia"/>
          <w:sz w:val="24"/>
          <w:szCs w:val="24"/>
        </w:rPr>
        <w:t>期間</w:t>
      </w:r>
    </w:p>
    <w:p w14:paraId="1D2D7EDB" w14:textId="3258F4E5" w:rsidR="00897EBB" w:rsidRPr="007C058A" w:rsidRDefault="0023025F" w:rsidP="0023025F">
      <w:pPr>
        <w:ind w:firstLineChars="100" w:firstLine="240"/>
        <w:rPr>
          <w:rFonts w:ascii="ＭＳ ゴシック" w:eastAsia="ＭＳ ゴシック" w:hAnsi="ＭＳ ゴシック"/>
          <w:sz w:val="24"/>
          <w:szCs w:val="24"/>
        </w:rPr>
      </w:pPr>
      <w:r w:rsidRPr="009D5248">
        <w:rPr>
          <w:rFonts w:ascii="ＭＳ ゴシック" w:eastAsia="ＭＳ ゴシック" w:hAnsi="ＭＳ ゴシック" w:hint="eastAsia"/>
          <w:sz w:val="24"/>
          <w:szCs w:val="24"/>
        </w:rPr>
        <w:t>令和８年度から令和１</w:t>
      </w:r>
      <w:r w:rsidR="002C775E" w:rsidRPr="009D5248">
        <w:rPr>
          <w:rFonts w:ascii="ＭＳ ゴシック" w:eastAsia="ＭＳ ゴシック" w:hAnsi="ＭＳ ゴシック" w:hint="eastAsia"/>
          <w:sz w:val="24"/>
          <w:szCs w:val="24"/>
        </w:rPr>
        <w:t>１</w:t>
      </w:r>
      <w:r w:rsidRPr="009D5248">
        <w:rPr>
          <w:rFonts w:ascii="ＭＳ ゴシック" w:eastAsia="ＭＳ ゴシック" w:hAnsi="ＭＳ ゴシック" w:hint="eastAsia"/>
          <w:sz w:val="24"/>
          <w:szCs w:val="24"/>
        </w:rPr>
        <w:t>年度</w:t>
      </w:r>
    </w:p>
    <w:p w14:paraId="75686256" w14:textId="1D9C0DF4" w:rsidR="00897EBB" w:rsidRPr="00A053D0" w:rsidRDefault="00897EBB" w:rsidP="0023025F">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毎年度検証を行い、指標と対策の見直しを図</w:t>
      </w:r>
      <w:r w:rsidR="00261319" w:rsidRPr="00A053D0">
        <w:rPr>
          <w:rFonts w:ascii="ＭＳ 明朝" w:eastAsia="ＭＳ 明朝" w:hAnsi="ＭＳ 明朝" w:hint="eastAsia"/>
          <w:sz w:val="24"/>
          <w:szCs w:val="24"/>
        </w:rPr>
        <w:t>ります</w:t>
      </w:r>
      <w:r w:rsidRPr="00A053D0">
        <w:rPr>
          <w:rFonts w:ascii="ＭＳ 明朝" w:eastAsia="ＭＳ 明朝" w:hAnsi="ＭＳ 明朝" w:hint="eastAsia"/>
          <w:sz w:val="24"/>
          <w:szCs w:val="24"/>
        </w:rPr>
        <w:t>。</w:t>
      </w:r>
    </w:p>
    <w:p w14:paraId="4A112DC7" w14:textId="77777777" w:rsidR="00D072CB" w:rsidRDefault="00D072CB" w:rsidP="00D64A65">
      <w:pPr>
        <w:rPr>
          <w:rFonts w:ascii="ＭＳ ゴシック" w:eastAsia="ＭＳ ゴシック" w:hAnsi="ＭＳ ゴシック"/>
          <w:sz w:val="24"/>
          <w:szCs w:val="24"/>
        </w:rPr>
      </w:pPr>
    </w:p>
    <w:p w14:paraId="245EC003" w14:textId="5439ADE5" w:rsidR="00897EBB" w:rsidRPr="007C058A" w:rsidRDefault="00D072CB" w:rsidP="00D64A65">
      <w:pPr>
        <w:rPr>
          <w:rFonts w:ascii="ＭＳ ゴシック" w:eastAsia="ＭＳ ゴシック" w:hAnsi="ＭＳ ゴシック"/>
          <w:sz w:val="24"/>
          <w:szCs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410618BE" wp14:editId="4711938A">
                <wp:simplePos x="0" y="0"/>
                <wp:positionH relativeFrom="margin">
                  <wp:posOffset>-1833</wp:posOffset>
                </wp:positionH>
                <wp:positionV relativeFrom="paragraph">
                  <wp:posOffset>231895</wp:posOffset>
                </wp:positionV>
                <wp:extent cx="5257311" cy="810883"/>
                <wp:effectExtent l="0" t="0" r="19685" b="27940"/>
                <wp:wrapNone/>
                <wp:docPr id="5" name="テキスト ボックス 5"/>
                <wp:cNvGraphicFramePr/>
                <a:graphic xmlns:a="http://schemas.openxmlformats.org/drawingml/2006/main">
                  <a:graphicData uri="http://schemas.microsoft.com/office/word/2010/wordprocessingShape">
                    <wps:wsp>
                      <wps:cNvSpPr txBox="1"/>
                      <wps:spPr>
                        <a:xfrm>
                          <a:off x="0" y="0"/>
                          <a:ext cx="5257311" cy="810883"/>
                        </a:xfrm>
                        <a:prstGeom prst="rect">
                          <a:avLst/>
                        </a:prstGeom>
                        <a:solidFill>
                          <a:schemeClr val="lt1"/>
                        </a:solidFill>
                        <a:ln w="6350">
                          <a:solidFill>
                            <a:prstClr val="black"/>
                          </a:solidFill>
                        </a:ln>
                      </wps:spPr>
                      <wps:txbx>
                        <w:txbxContent>
                          <w:p w14:paraId="3B9FD20D"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（１）勤務時間の適正化　　　　（４）業務の適正化と効率化</w:t>
                            </w:r>
                          </w:p>
                          <w:p w14:paraId="7D4A16C8"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（２）教職員の意識改革　　　　（５）保護者、地域の理解促進と支援</w:t>
                            </w:r>
                          </w:p>
                          <w:p w14:paraId="1E590399"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（３）人材の確保及び活用　　　（６）教職員の健康サポート</w:t>
                            </w:r>
                          </w:p>
                          <w:p w14:paraId="57EBD1AF" w14:textId="77777777" w:rsidR="00B963AF" w:rsidRPr="00A13BF4" w:rsidRDefault="00B963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618BE" id="テキスト ボックス 5" o:spid="_x0000_s1029" type="#_x0000_t202" style="position:absolute;left:0;text-align:left;margin-left:-.15pt;margin-top:18.25pt;width:413.95pt;height:6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" fillcolor="white [3201]" strokeweight=".5pt">
                <v:textbox>
                  <w:txbxContent>
                    <w:p w14:paraId="3B9FD20D"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（１）</w:t>
                      </w:r>
                      <w:r w:rsidRPr="00A053D0">
                        <w:rPr>
                          <w:rFonts w:ascii="ＭＳ 明朝" w:eastAsia="ＭＳ 明朝" w:hAnsi="ＭＳ 明朝" w:hint="eastAsia"/>
                          <w:sz w:val="24"/>
                          <w:szCs w:val="24"/>
                        </w:rPr>
                        <w:t>勤務時間の適正化　　　　（４）業務の適正化と効率化</w:t>
                      </w:r>
                    </w:p>
                    <w:p w14:paraId="7D4A16C8"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（２）教職員の意識改革　　　　（５）保護者、地域の理解促進と支援</w:t>
                      </w:r>
                    </w:p>
                    <w:p w14:paraId="1E590399" w14:textId="77777777" w:rsidR="00B963AF" w:rsidRPr="00A053D0" w:rsidRDefault="00B963AF" w:rsidP="00A13BF4">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（３）人材の確保及び活用　　　（６）教職員の健康サポート</w:t>
                      </w:r>
                    </w:p>
                    <w:p w14:paraId="57EBD1AF" w14:textId="77777777" w:rsidR="00B963AF" w:rsidRPr="00A13BF4" w:rsidRDefault="00B963AF"/>
                  </w:txbxContent>
                </v:textbox>
                <w10:wrap anchorx="margin"/>
              </v:shape>
            </w:pict>
          </mc:Fallback>
        </mc:AlternateContent>
      </w:r>
      <w:r w:rsidR="00897EBB" w:rsidRPr="007C058A">
        <w:rPr>
          <w:rFonts w:ascii="ＭＳ ゴシック" w:eastAsia="ＭＳ ゴシック" w:hAnsi="ＭＳ ゴシック" w:hint="eastAsia"/>
          <w:sz w:val="24"/>
          <w:szCs w:val="24"/>
        </w:rPr>
        <w:t>５　基本方針</w:t>
      </w:r>
    </w:p>
    <w:p w14:paraId="61F909B5" w14:textId="38B35E69" w:rsidR="00A13BF4" w:rsidRDefault="00A13BF4" w:rsidP="00A13BF4">
      <w:pPr>
        <w:ind w:firstLineChars="100" w:firstLine="240"/>
        <w:rPr>
          <w:rFonts w:ascii="ＭＳ 明朝" w:eastAsia="ＭＳ 明朝" w:hAnsi="ＭＳ 明朝"/>
          <w:sz w:val="24"/>
          <w:szCs w:val="24"/>
        </w:rPr>
      </w:pPr>
    </w:p>
    <w:p w14:paraId="29F63DB2" w14:textId="77777777" w:rsidR="00A13BF4" w:rsidRDefault="00A13BF4" w:rsidP="00A13BF4">
      <w:pPr>
        <w:ind w:firstLineChars="100" w:firstLine="240"/>
        <w:rPr>
          <w:rFonts w:ascii="ＭＳ 明朝" w:eastAsia="ＭＳ 明朝" w:hAnsi="ＭＳ 明朝"/>
          <w:sz w:val="24"/>
          <w:szCs w:val="24"/>
        </w:rPr>
      </w:pPr>
    </w:p>
    <w:p w14:paraId="66A9A071" w14:textId="77777777" w:rsidR="00A13BF4" w:rsidRDefault="00A13BF4" w:rsidP="00A13BF4">
      <w:pPr>
        <w:ind w:firstLineChars="100" w:firstLine="240"/>
        <w:rPr>
          <w:rFonts w:ascii="ＭＳ 明朝" w:eastAsia="ＭＳ 明朝" w:hAnsi="ＭＳ 明朝"/>
          <w:sz w:val="24"/>
          <w:szCs w:val="24"/>
        </w:rPr>
      </w:pPr>
    </w:p>
    <w:p w14:paraId="147CF388" w14:textId="77777777" w:rsidR="00A13BF4" w:rsidRDefault="00A13BF4" w:rsidP="00A13BF4">
      <w:pPr>
        <w:ind w:firstLineChars="100" w:firstLine="240"/>
        <w:rPr>
          <w:rFonts w:ascii="ＭＳ 明朝" w:eastAsia="ＭＳ 明朝" w:hAnsi="ＭＳ 明朝"/>
          <w:sz w:val="24"/>
          <w:szCs w:val="24"/>
        </w:rPr>
      </w:pPr>
    </w:p>
    <w:p w14:paraId="27668BFF" w14:textId="77777777" w:rsidR="00D072CB" w:rsidRDefault="00D072CB" w:rsidP="00D64A65">
      <w:pPr>
        <w:rPr>
          <w:rFonts w:ascii="ＭＳ ゴシック" w:eastAsia="ＭＳ ゴシック" w:hAnsi="ＭＳ ゴシック"/>
          <w:sz w:val="24"/>
          <w:szCs w:val="24"/>
        </w:rPr>
      </w:pPr>
    </w:p>
    <w:p w14:paraId="0502785E" w14:textId="49834520" w:rsidR="00897EBB" w:rsidRPr="007C058A" w:rsidRDefault="00E406E7" w:rsidP="00D64A65">
      <w:pPr>
        <w:rPr>
          <w:rFonts w:ascii="ＭＳ ゴシック" w:eastAsia="ＭＳ ゴシック" w:hAnsi="ＭＳ ゴシック"/>
          <w:sz w:val="24"/>
          <w:szCs w:val="24"/>
        </w:rPr>
      </w:pPr>
      <w:r w:rsidRPr="007C058A">
        <w:rPr>
          <w:rFonts w:ascii="ＭＳ ゴシック" w:eastAsia="ＭＳ ゴシック" w:hAnsi="ＭＳ ゴシック" w:hint="eastAsia"/>
          <w:sz w:val="24"/>
          <w:szCs w:val="24"/>
        </w:rPr>
        <w:t xml:space="preserve">６　</w:t>
      </w:r>
      <w:r w:rsidR="00375219">
        <w:rPr>
          <w:rFonts w:ascii="ＭＳ ゴシック" w:eastAsia="ＭＳ ゴシック" w:hAnsi="ＭＳ ゴシック" w:hint="eastAsia"/>
          <w:sz w:val="24"/>
          <w:szCs w:val="24"/>
        </w:rPr>
        <w:t>相良</w:t>
      </w:r>
      <w:r w:rsidRPr="007C058A">
        <w:rPr>
          <w:rFonts w:ascii="ＭＳ ゴシック" w:eastAsia="ＭＳ ゴシック" w:hAnsi="ＭＳ ゴシック" w:hint="eastAsia"/>
          <w:sz w:val="24"/>
          <w:szCs w:val="24"/>
        </w:rPr>
        <w:t>村教育委員会の主な取組</w:t>
      </w:r>
      <w:r w:rsidR="005A2266">
        <w:rPr>
          <w:rFonts w:ascii="ＭＳ ゴシック" w:eastAsia="ＭＳ ゴシック" w:hAnsi="ＭＳ ゴシック" w:hint="eastAsia"/>
          <w:sz w:val="24"/>
          <w:szCs w:val="24"/>
        </w:rPr>
        <w:t>（業務量管理・健康確保措置の内容）</w:t>
      </w:r>
    </w:p>
    <w:p w14:paraId="4AD064D9" w14:textId="77777777" w:rsidR="00E406E7" w:rsidRPr="00A053D0" w:rsidRDefault="00E406E7" w:rsidP="00E406E7">
      <w:pPr>
        <w:pStyle w:val="a5"/>
        <w:numPr>
          <w:ilvl w:val="0"/>
          <w:numId w:val="4"/>
        </w:numPr>
        <w:ind w:leftChars="0"/>
        <w:rPr>
          <w:rFonts w:ascii="ＭＳ 明朝" w:eastAsia="ＭＳ 明朝" w:hAnsi="ＭＳ 明朝"/>
          <w:sz w:val="24"/>
          <w:szCs w:val="24"/>
        </w:rPr>
      </w:pPr>
      <w:r w:rsidRPr="00A053D0">
        <w:rPr>
          <w:rFonts w:ascii="ＭＳ 明朝" w:eastAsia="ＭＳ 明朝" w:hAnsi="ＭＳ 明朝" w:hint="eastAsia"/>
          <w:sz w:val="24"/>
          <w:szCs w:val="24"/>
        </w:rPr>
        <w:t>勤務時間の適正化</w:t>
      </w:r>
    </w:p>
    <w:p w14:paraId="67B81CCC" w14:textId="488C8B30" w:rsidR="00E406E7" w:rsidRPr="00B43C0E" w:rsidRDefault="00E406E7" w:rsidP="00A5494D">
      <w:pPr>
        <w:rPr>
          <w:rFonts w:ascii="ＭＳ 明朝" w:eastAsia="ＭＳ 明朝" w:hAnsi="ＭＳ 明朝"/>
          <w:sz w:val="24"/>
          <w:szCs w:val="24"/>
        </w:rPr>
      </w:pPr>
      <w:r w:rsidRPr="00A053D0">
        <w:rPr>
          <w:rFonts w:ascii="ＭＳ 明朝" w:eastAsia="ＭＳ 明朝" w:hAnsi="ＭＳ 明朝" w:hint="eastAsia"/>
          <w:sz w:val="24"/>
          <w:szCs w:val="24"/>
        </w:rPr>
        <w:t xml:space="preserve">　　</w:t>
      </w:r>
      <w:r w:rsidRPr="00B43C0E">
        <w:rPr>
          <w:rFonts w:ascii="ＭＳ 明朝" w:eastAsia="ＭＳ 明朝" w:hAnsi="ＭＳ 明朝" w:hint="eastAsia"/>
          <w:sz w:val="24"/>
          <w:szCs w:val="24"/>
        </w:rPr>
        <w:t>〇時間外在校時間の上限の策定</w:t>
      </w:r>
    </w:p>
    <w:p w14:paraId="1D359C72" w14:textId="77777777" w:rsidR="00D64A65" w:rsidRDefault="00D64A65" w:rsidP="00E406E7">
      <w:pPr>
        <w:ind w:leftChars="300" w:left="63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教職員の健康及び福祉の確保を図るために、</w:t>
      </w:r>
      <w:r w:rsidR="00E406E7" w:rsidRPr="00A053D0">
        <w:rPr>
          <w:rFonts w:ascii="ＭＳ 明朝" w:eastAsia="ＭＳ 明朝" w:hAnsi="ＭＳ 明朝" w:hint="eastAsia"/>
          <w:sz w:val="24"/>
          <w:szCs w:val="24"/>
        </w:rPr>
        <w:t>時間外在校時間の上限</w:t>
      </w:r>
      <w:r w:rsidRPr="00A053D0">
        <w:rPr>
          <w:rFonts w:ascii="ＭＳ 明朝" w:eastAsia="ＭＳ 明朝" w:hAnsi="ＭＳ 明朝" w:hint="eastAsia"/>
          <w:sz w:val="24"/>
          <w:szCs w:val="24"/>
        </w:rPr>
        <w:t>（範囲）を定め、業務量の適切な管理を行います。</w:t>
      </w:r>
    </w:p>
    <w:p w14:paraId="7889B7D2" w14:textId="6FEC8CEB" w:rsidR="00B43C0E" w:rsidRDefault="00B43C0E" w:rsidP="00B43C0E">
      <w:pPr>
        <w:rPr>
          <w:rFonts w:ascii="ＭＳ 明朝" w:eastAsia="ＭＳ 明朝" w:hAnsi="ＭＳ 明朝"/>
          <w:sz w:val="24"/>
          <w:szCs w:val="24"/>
        </w:rPr>
      </w:pPr>
      <w:r>
        <w:rPr>
          <w:rFonts w:ascii="ＭＳ 明朝" w:eastAsia="ＭＳ 明朝" w:hAnsi="ＭＳ 明朝" w:hint="eastAsia"/>
          <w:sz w:val="24"/>
          <w:szCs w:val="24"/>
        </w:rPr>
        <w:t xml:space="preserve">　　　１か月あたり　４５時間以内　年間　３６０時間以内</w:t>
      </w:r>
    </w:p>
    <w:p w14:paraId="186E8830" w14:textId="126737FA" w:rsidR="00B43C0E" w:rsidRPr="00A053D0" w:rsidRDefault="00B43C0E" w:rsidP="00B43C0E">
      <w:pPr>
        <w:rPr>
          <w:rFonts w:ascii="ＭＳ 明朝" w:eastAsia="ＭＳ 明朝" w:hAnsi="ＭＳ 明朝"/>
          <w:sz w:val="24"/>
          <w:szCs w:val="24"/>
        </w:rPr>
      </w:pPr>
      <w:r>
        <w:rPr>
          <w:rFonts w:ascii="ＭＳ 明朝" w:eastAsia="ＭＳ 明朝" w:hAnsi="ＭＳ 明朝" w:hint="eastAsia"/>
          <w:sz w:val="24"/>
          <w:szCs w:val="24"/>
        </w:rPr>
        <w:t xml:space="preserve">　　　（１か月あたり８０時間を超える職員を０</w:t>
      </w:r>
      <w:r w:rsidR="00FC4E98">
        <w:rPr>
          <w:rFonts w:ascii="ＭＳ 明朝" w:eastAsia="ＭＳ 明朝" w:hAnsi="ＭＳ 明朝" w:hint="eastAsia"/>
          <w:sz w:val="24"/>
          <w:szCs w:val="24"/>
        </w:rPr>
        <w:t>人</w:t>
      </w:r>
      <w:r>
        <w:rPr>
          <w:rFonts w:ascii="ＭＳ 明朝" w:eastAsia="ＭＳ 明朝" w:hAnsi="ＭＳ 明朝" w:hint="eastAsia"/>
          <w:sz w:val="24"/>
          <w:szCs w:val="24"/>
        </w:rPr>
        <w:t>にする）</w:t>
      </w:r>
    </w:p>
    <w:p w14:paraId="4BE5131B" w14:textId="3F9C9843" w:rsidR="00D64A65" w:rsidRPr="00B43C0E" w:rsidRDefault="00E406E7" w:rsidP="00E406E7">
      <w:pPr>
        <w:ind w:firstLineChars="200" w:firstLine="480"/>
        <w:rPr>
          <w:rFonts w:ascii="ＭＳ 明朝" w:eastAsia="ＭＳ 明朝" w:hAnsi="ＭＳ 明朝"/>
          <w:sz w:val="24"/>
          <w:szCs w:val="24"/>
        </w:rPr>
      </w:pPr>
      <w:r w:rsidRPr="00B43C0E">
        <w:rPr>
          <w:rFonts w:ascii="ＭＳ 明朝" w:eastAsia="ＭＳ 明朝" w:hAnsi="ＭＳ 明朝" w:hint="eastAsia"/>
          <w:sz w:val="24"/>
          <w:szCs w:val="24"/>
        </w:rPr>
        <w:t>〇</w:t>
      </w:r>
      <w:r w:rsidR="00D64A65" w:rsidRPr="00B43C0E">
        <w:rPr>
          <w:rFonts w:ascii="ＭＳ 明朝" w:eastAsia="ＭＳ 明朝" w:hAnsi="ＭＳ 明朝" w:hint="eastAsia"/>
          <w:sz w:val="24"/>
          <w:szCs w:val="24"/>
        </w:rPr>
        <w:t>勤務時間管理のシステム化による適正管理</w:t>
      </w:r>
    </w:p>
    <w:p w14:paraId="2E1AD783" w14:textId="29B5388D" w:rsidR="00D64A65" w:rsidRPr="00A053D0" w:rsidRDefault="00D64A65" w:rsidP="00E406E7">
      <w:pPr>
        <w:ind w:leftChars="300" w:left="63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勤務時間の客観的把握を行うため</w:t>
      </w:r>
      <w:r w:rsidR="00697619">
        <w:rPr>
          <w:rFonts w:ascii="ＭＳ 明朝" w:eastAsia="ＭＳ 明朝" w:hAnsi="ＭＳ 明朝" w:hint="eastAsia"/>
          <w:sz w:val="24"/>
          <w:szCs w:val="24"/>
        </w:rPr>
        <w:t>支援システム</w:t>
      </w:r>
      <w:r w:rsidRPr="00A053D0">
        <w:rPr>
          <w:rFonts w:ascii="ＭＳ 明朝" w:eastAsia="ＭＳ 明朝" w:hAnsi="ＭＳ 明朝"/>
          <w:sz w:val="24"/>
          <w:szCs w:val="24"/>
        </w:rPr>
        <w:t>を利用し、教職員の入力作業（管理職の集計作業を含む）の削減を図るとともに、教職員自らの勤務時間に関する意識の高揚を</w:t>
      </w:r>
      <w:r w:rsidR="00697619">
        <w:rPr>
          <w:rFonts w:ascii="ＭＳ 明朝" w:eastAsia="ＭＳ 明朝" w:hAnsi="ＭＳ 明朝" w:hint="eastAsia"/>
          <w:sz w:val="24"/>
          <w:szCs w:val="24"/>
        </w:rPr>
        <w:t>図ります</w:t>
      </w:r>
      <w:r w:rsidRPr="00A053D0">
        <w:rPr>
          <w:rFonts w:ascii="ＭＳ 明朝" w:eastAsia="ＭＳ 明朝" w:hAnsi="ＭＳ 明朝"/>
          <w:sz w:val="24"/>
          <w:szCs w:val="24"/>
        </w:rPr>
        <w:t>。</w:t>
      </w:r>
    </w:p>
    <w:p w14:paraId="56CA9B39" w14:textId="77777777" w:rsidR="00D64A65" w:rsidRPr="00A053D0" w:rsidRDefault="00D64A65" w:rsidP="00E406E7">
      <w:pPr>
        <w:ind w:leftChars="300" w:left="63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また、学校から提出された月例の時間外在校時間に関する情報を教育委員会で分析し働き方の改善に活かします。</w:t>
      </w:r>
    </w:p>
    <w:p w14:paraId="7FA0583D" w14:textId="77777777" w:rsidR="00E406E7" w:rsidRPr="00A053D0" w:rsidRDefault="00E406E7" w:rsidP="00D64A65">
      <w:pPr>
        <w:rPr>
          <w:rFonts w:ascii="ＭＳ 明朝" w:eastAsia="ＭＳ 明朝" w:hAnsi="ＭＳ 明朝"/>
          <w:sz w:val="24"/>
          <w:szCs w:val="24"/>
        </w:rPr>
      </w:pPr>
      <w:r w:rsidRPr="00A053D0">
        <w:rPr>
          <w:rFonts w:ascii="ＭＳ 明朝" w:eastAsia="ＭＳ 明朝" w:hAnsi="ＭＳ 明朝" w:hint="eastAsia"/>
          <w:sz w:val="24"/>
          <w:szCs w:val="24"/>
        </w:rPr>
        <w:t>（２）教職員の意識改革</w:t>
      </w:r>
    </w:p>
    <w:p w14:paraId="2AD29B48" w14:textId="58512239" w:rsidR="0023025F" w:rsidRPr="00B43C0E" w:rsidRDefault="00E406E7" w:rsidP="0023025F">
      <w:pPr>
        <w:ind w:left="720" w:hangingChars="300" w:hanging="720"/>
        <w:rPr>
          <w:rFonts w:ascii="ＭＳ 明朝" w:eastAsia="ＭＳ 明朝" w:hAnsi="ＭＳ 明朝"/>
          <w:sz w:val="24"/>
          <w:szCs w:val="24"/>
        </w:rPr>
      </w:pPr>
      <w:r w:rsidRPr="00A053D0">
        <w:rPr>
          <w:rFonts w:ascii="ＭＳ 明朝" w:eastAsia="ＭＳ 明朝" w:hAnsi="ＭＳ 明朝" w:hint="eastAsia"/>
          <w:sz w:val="24"/>
          <w:szCs w:val="24"/>
        </w:rPr>
        <w:t xml:space="preserve">　　</w:t>
      </w:r>
      <w:r w:rsidRPr="00B43C0E">
        <w:rPr>
          <w:rFonts w:ascii="ＭＳ 明朝" w:eastAsia="ＭＳ 明朝" w:hAnsi="ＭＳ 明朝" w:hint="eastAsia"/>
          <w:sz w:val="24"/>
          <w:szCs w:val="24"/>
        </w:rPr>
        <w:t>〇</w:t>
      </w:r>
      <w:r w:rsidR="00375219">
        <w:rPr>
          <w:rFonts w:ascii="ＭＳ 明朝" w:eastAsia="ＭＳ 明朝" w:hAnsi="ＭＳ 明朝" w:hint="eastAsia"/>
          <w:sz w:val="24"/>
          <w:szCs w:val="24"/>
        </w:rPr>
        <w:t>相良</w:t>
      </w:r>
      <w:r w:rsidRPr="00B43C0E">
        <w:rPr>
          <w:rFonts w:ascii="ＭＳ 明朝" w:eastAsia="ＭＳ 明朝" w:hAnsi="ＭＳ 明朝" w:hint="eastAsia"/>
          <w:sz w:val="24"/>
          <w:szCs w:val="24"/>
        </w:rPr>
        <w:t>村</w:t>
      </w:r>
      <w:r w:rsidR="006249A7">
        <w:rPr>
          <w:rFonts w:ascii="ＭＳ 明朝" w:eastAsia="ＭＳ 明朝" w:hAnsi="ＭＳ 明朝" w:hint="eastAsia"/>
          <w:sz w:val="24"/>
          <w:szCs w:val="24"/>
        </w:rPr>
        <w:t>内校長会</w:t>
      </w:r>
      <w:r w:rsidRPr="00B43C0E">
        <w:rPr>
          <w:rFonts w:ascii="ＭＳ 明朝" w:eastAsia="ＭＳ 明朝" w:hAnsi="ＭＳ 明朝" w:hint="eastAsia"/>
          <w:sz w:val="24"/>
          <w:szCs w:val="24"/>
        </w:rPr>
        <w:t>（管理職）及び</w:t>
      </w:r>
      <w:r w:rsidR="00375219" w:rsidRPr="006249A7">
        <w:rPr>
          <w:rFonts w:ascii="ＭＳ 明朝" w:eastAsia="ＭＳ 明朝" w:hAnsi="ＭＳ 明朝" w:hint="eastAsia"/>
          <w:sz w:val="24"/>
          <w:szCs w:val="24"/>
        </w:rPr>
        <w:t>相良村</w:t>
      </w:r>
      <w:r w:rsidR="001E4CE3" w:rsidRPr="006249A7">
        <w:rPr>
          <w:rFonts w:ascii="ＭＳ 明朝" w:eastAsia="ＭＳ 明朝" w:hAnsi="ＭＳ 明朝" w:hint="eastAsia"/>
          <w:sz w:val="24"/>
          <w:szCs w:val="24"/>
        </w:rPr>
        <w:t>立小中</w:t>
      </w:r>
      <w:r w:rsidR="00375219" w:rsidRPr="006249A7">
        <w:rPr>
          <w:rFonts w:ascii="ＭＳ 明朝" w:eastAsia="ＭＳ 明朝" w:hAnsi="ＭＳ 明朝" w:hint="eastAsia"/>
          <w:sz w:val="24"/>
          <w:szCs w:val="24"/>
        </w:rPr>
        <w:t>学校</w:t>
      </w:r>
      <w:r w:rsidRPr="006249A7">
        <w:rPr>
          <w:rFonts w:ascii="ＭＳ 明朝" w:eastAsia="ＭＳ 明朝" w:hAnsi="ＭＳ 明朝" w:hint="eastAsia"/>
          <w:sz w:val="24"/>
          <w:szCs w:val="24"/>
        </w:rPr>
        <w:t>研修会</w:t>
      </w:r>
      <w:r w:rsidRPr="00B43C0E">
        <w:rPr>
          <w:rFonts w:ascii="ＭＳ 明朝" w:eastAsia="ＭＳ 明朝" w:hAnsi="ＭＳ 明朝" w:hint="eastAsia"/>
          <w:sz w:val="24"/>
          <w:szCs w:val="24"/>
        </w:rPr>
        <w:t>（教職員）における会議・研修の充実</w:t>
      </w:r>
    </w:p>
    <w:p w14:paraId="43B6BADA" w14:textId="0E2B3666" w:rsidR="00E406E7" w:rsidRPr="00A053D0" w:rsidRDefault="00E406E7" w:rsidP="0023025F">
      <w:pPr>
        <w:ind w:leftChars="300" w:left="630"/>
        <w:rPr>
          <w:rFonts w:ascii="ＭＳ 明朝" w:eastAsia="ＭＳ 明朝" w:hAnsi="ＭＳ 明朝"/>
          <w:sz w:val="24"/>
          <w:szCs w:val="24"/>
        </w:rPr>
      </w:pPr>
      <w:r w:rsidRPr="00A053D0">
        <w:rPr>
          <w:rFonts w:ascii="ＭＳ 明朝" w:eastAsia="ＭＳ 明朝" w:hAnsi="ＭＳ 明朝" w:hint="eastAsia"/>
          <w:sz w:val="24"/>
          <w:szCs w:val="24"/>
        </w:rPr>
        <w:t>学校評価項目に働き方改革</w:t>
      </w:r>
      <w:r w:rsidR="007B5556">
        <w:rPr>
          <w:rFonts w:ascii="ＭＳ 明朝" w:eastAsia="ＭＳ 明朝" w:hAnsi="ＭＳ 明朝" w:hint="eastAsia"/>
          <w:sz w:val="24"/>
          <w:szCs w:val="24"/>
        </w:rPr>
        <w:t>に</w:t>
      </w:r>
      <w:r w:rsidRPr="00A053D0">
        <w:rPr>
          <w:rFonts w:ascii="ＭＳ 明朝" w:eastAsia="ＭＳ 明朝" w:hAnsi="ＭＳ 明朝" w:hint="eastAsia"/>
          <w:sz w:val="24"/>
          <w:szCs w:val="24"/>
        </w:rPr>
        <w:t>関する項目を位置づけ、教育委員会と学校が情報を共有しながら、具体的な改善方法を検討し、働き方改革を推進します。</w:t>
      </w:r>
    </w:p>
    <w:p w14:paraId="15EB7141" w14:textId="4E7C017A" w:rsidR="00E406E7" w:rsidRPr="00B43C0E" w:rsidRDefault="00E406E7" w:rsidP="0023025F">
      <w:pPr>
        <w:rPr>
          <w:rFonts w:ascii="ＭＳ 明朝" w:eastAsia="ＭＳ 明朝" w:hAnsi="ＭＳ 明朝"/>
          <w:sz w:val="24"/>
          <w:szCs w:val="24"/>
        </w:rPr>
      </w:pPr>
      <w:r w:rsidRPr="00A053D0">
        <w:rPr>
          <w:rFonts w:ascii="ＭＳ 明朝" w:eastAsia="ＭＳ 明朝" w:hAnsi="ＭＳ 明朝" w:hint="eastAsia"/>
          <w:sz w:val="24"/>
          <w:szCs w:val="24"/>
        </w:rPr>
        <w:lastRenderedPageBreak/>
        <w:t xml:space="preserve">　　</w:t>
      </w:r>
      <w:r w:rsidRPr="00B43C0E">
        <w:rPr>
          <w:rFonts w:ascii="ＭＳ 明朝" w:eastAsia="ＭＳ 明朝" w:hAnsi="ＭＳ 明朝" w:hint="eastAsia"/>
          <w:sz w:val="24"/>
          <w:szCs w:val="24"/>
        </w:rPr>
        <w:t>〇</w:t>
      </w:r>
      <w:r w:rsidRPr="00B43C0E">
        <w:rPr>
          <w:rFonts w:ascii="ＭＳ 明朝" w:eastAsia="ＭＳ 明朝" w:hAnsi="ＭＳ 明朝"/>
          <w:sz w:val="24"/>
          <w:szCs w:val="24"/>
        </w:rPr>
        <w:t>夏季休業日における学校閉庁日の実施について</w:t>
      </w:r>
    </w:p>
    <w:p w14:paraId="04647673" w14:textId="4705B9C5" w:rsidR="00D64A65" w:rsidRDefault="00E406E7" w:rsidP="00462C46">
      <w:pPr>
        <w:ind w:left="720" w:hangingChars="300" w:hanging="720"/>
        <w:rPr>
          <w:rFonts w:ascii="ＭＳ 明朝" w:eastAsia="ＭＳ 明朝" w:hAnsi="ＭＳ 明朝"/>
          <w:sz w:val="24"/>
          <w:szCs w:val="24"/>
        </w:rPr>
      </w:pPr>
      <w:r w:rsidRPr="00A053D0">
        <w:rPr>
          <w:rFonts w:ascii="ＭＳ 明朝" w:eastAsia="ＭＳ 明朝" w:hAnsi="ＭＳ 明朝" w:hint="eastAsia"/>
          <w:sz w:val="24"/>
          <w:szCs w:val="24"/>
        </w:rPr>
        <w:t xml:space="preserve">　　　</w:t>
      </w:r>
      <w:r w:rsidR="00462C46" w:rsidRPr="00A053D0">
        <w:rPr>
          <w:rFonts w:ascii="ＭＳ 明朝" w:eastAsia="ＭＳ 明朝" w:hAnsi="ＭＳ 明朝" w:hint="eastAsia"/>
          <w:sz w:val="24"/>
          <w:szCs w:val="24"/>
        </w:rPr>
        <w:t xml:space="preserve">　</w:t>
      </w:r>
      <w:r w:rsidR="00D64A65" w:rsidRPr="00A053D0">
        <w:rPr>
          <w:rFonts w:ascii="ＭＳ 明朝" w:eastAsia="ＭＳ 明朝" w:hAnsi="ＭＳ 明朝"/>
          <w:sz w:val="24"/>
          <w:szCs w:val="24"/>
        </w:rPr>
        <w:t>夏季休業中の</w:t>
      </w:r>
      <w:r w:rsidR="00237D6D">
        <w:rPr>
          <w:rFonts w:ascii="ＭＳ 明朝" w:eastAsia="ＭＳ 明朝" w:hAnsi="ＭＳ 明朝" w:hint="eastAsia"/>
          <w:sz w:val="24"/>
          <w:szCs w:val="24"/>
        </w:rPr>
        <w:t>８</w:t>
      </w:r>
      <w:r w:rsidR="00D64A65" w:rsidRPr="00A053D0">
        <w:rPr>
          <w:rFonts w:ascii="ＭＳ 明朝" w:eastAsia="ＭＳ 明朝" w:hAnsi="ＭＳ 明朝"/>
          <w:sz w:val="24"/>
          <w:szCs w:val="24"/>
        </w:rPr>
        <w:t>月</w:t>
      </w:r>
      <w:r w:rsidR="00237D6D">
        <w:rPr>
          <w:rFonts w:ascii="ＭＳ 明朝" w:eastAsia="ＭＳ 明朝" w:hAnsi="ＭＳ 明朝" w:hint="eastAsia"/>
          <w:sz w:val="24"/>
          <w:szCs w:val="24"/>
        </w:rPr>
        <w:t>１３</w:t>
      </w:r>
      <w:r w:rsidR="00D64A65" w:rsidRPr="00A053D0">
        <w:rPr>
          <w:rFonts w:ascii="ＭＳ 明朝" w:eastAsia="ＭＳ 明朝" w:hAnsi="ＭＳ 明朝"/>
          <w:sz w:val="24"/>
          <w:szCs w:val="24"/>
        </w:rPr>
        <w:t>日から</w:t>
      </w:r>
      <w:r w:rsidR="00237D6D">
        <w:rPr>
          <w:rFonts w:ascii="ＭＳ 明朝" w:eastAsia="ＭＳ 明朝" w:hAnsi="ＭＳ 明朝" w:hint="eastAsia"/>
          <w:sz w:val="24"/>
          <w:szCs w:val="24"/>
        </w:rPr>
        <w:t>１５</w:t>
      </w:r>
      <w:r w:rsidR="00D64A65" w:rsidRPr="00A053D0">
        <w:rPr>
          <w:rFonts w:ascii="ＭＳ 明朝" w:eastAsia="ＭＳ 明朝" w:hAnsi="ＭＳ 明朝"/>
          <w:sz w:val="24"/>
          <w:szCs w:val="24"/>
        </w:rPr>
        <w:t>日までの</w:t>
      </w:r>
      <w:r w:rsidR="00237D6D">
        <w:rPr>
          <w:rFonts w:ascii="ＭＳ 明朝" w:eastAsia="ＭＳ 明朝" w:hAnsi="ＭＳ 明朝" w:hint="eastAsia"/>
          <w:sz w:val="24"/>
          <w:szCs w:val="24"/>
        </w:rPr>
        <w:t>３</w:t>
      </w:r>
      <w:r w:rsidR="00D64A65" w:rsidRPr="00A053D0">
        <w:rPr>
          <w:rFonts w:ascii="ＭＳ 明朝" w:eastAsia="ＭＳ 明朝" w:hAnsi="ＭＳ 明朝"/>
          <w:sz w:val="24"/>
          <w:szCs w:val="24"/>
        </w:rPr>
        <w:t>日間を、業務を行わない学校</w:t>
      </w:r>
      <w:r w:rsidR="005E5365">
        <w:rPr>
          <w:rFonts w:ascii="ＭＳ 明朝" w:eastAsia="ＭＳ 明朝" w:hAnsi="ＭＳ 明朝" w:hint="eastAsia"/>
          <w:sz w:val="24"/>
          <w:szCs w:val="24"/>
        </w:rPr>
        <w:t>閉</w:t>
      </w:r>
      <w:r w:rsidR="00D64A65" w:rsidRPr="00A053D0">
        <w:rPr>
          <w:rFonts w:ascii="ＭＳ 明朝" w:eastAsia="ＭＳ 明朝" w:hAnsi="ＭＳ 明朝" w:hint="eastAsia"/>
          <w:sz w:val="24"/>
          <w:szCs w:val="24"/>
        </w:rPr>
        <w:t>庁日とします。ノー残業デ</w:t>
      </w:r>
      <w:r w:rsidR="00B43C0E">
        <w:rPr>
          <w:rFonts w:ascii="ＭＳ 明朝" w:eastAsia="ＭＳ 明朝" w:hAnsi="ＭＳ 明朝" w:hint="eastAsia"/>
          <w:sz w:val="24"/>
          <w:szCs w:val="24"/>
        </w:rPr>
        <w:t>ー</w:t>
      </w:r>
      <w:r w:rsidR="00D64A65" w:rsidRPr="00A053D0">
        <w:rPr>
          <w:rFonts w:ascii="ＭＳ 明朝" w:eastAsia="ＭＳ 明朝" w:hAnsi="ＭＳ 明朝" w:hint="eastAsia"/>
          <w:sz w:val="24"/>
          <w:szCs w:val="24"/>
        </w:rPr>
        <w:t>の設定やリフレッシュ休暇取得の促進により、</w:t>
      </w:r>
      <w:r w:rsidR="00F83648" w:rsidRPr="00A053D0">
        <w:rPr>
          <w:rFonts w:ascii="ＭＳ 明朝" w:eastAsia="ＭＳ 明朝" w:hAnsi="ＭＳ 明朝" w:hint="eastAsia"/>
          <w:sz w:val="24"/>
          <w:szCs w:val="24"/>
        </w:rPr>
        <w:t>ライフ</w:t>
      </w:r>
      <w:r w:rsidR="00D64A65" w:rsidRPr="00A053D0">
        <w:rPr>
          <w:rFonts w:ascii="ＭＳ 明朝" w:eastAsia="ＭＳ 明朝" w:hAnsi="ＭＳ 明朝" w:hint="eastAsia"/>
          <w:sz w:val="24"/>
          <w:szCs w:val="24"/>
        </w:rPr>
        <w:t>ワークバランスの適正化を進めます。</w:t>
      </w:r>
      <w:r w:rsidR="00462C46" w:rsidRPr="00A053D0">
        <w:rPr>
          <w:rFonts w:ascii="ＭＳ 明朝" w:eastAsia="ＭＳ 明朝" w:hAnsi="ＭＳ 明朝" w:hint="eastAsia"/>
          <w:sz w:val="24"/>
          <w:szCs w:val="24"/>
        </w:rPr>
        <w:t>また</w:t>
      </w:r>
      <w:r w:rsidR="00D64A65" w:rsidRPr="00A053D0">
        <w:rPr>
          <w:rFonts w:ascii="ＭＳ 明朝" w:eastAsia="ＭＳ 明朝" w:hAnsi="ＭＳ 明朝" w:hint="eastAsia"/>
          <w:sz w:val="24"/>
          <w:szCs w:val="24"/>
        </w:rPr>
        <w:t>、「くまなびの日」についての理解を促進します。</w:t>
      </w:r>
    </w:p>
    <w:p w14:paraId="1D20D739" w14:textId="77777777" w:rsidR="00462C46" w:rsidRDefault="00462C46" w:rsidP="00462C46">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（３）人材の確保及び活用</w:t>
      </w:r>
    </w:p>
    <w:p w14:paraId="4BC83970" w14:textId="3D4F859F" w:rsidR="00A162F7" w:rsidRDefault="00A162F7" w:rsidP="00462C46">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〇部活動担当の複数体制化</w:t>
      </w:r>
    </w:p>
    <w:p w14:paraId="7E5D5940" w14:textId="5B6AEDFA" w:rsidR="00A162F7" w:rsidRPr="00A162F7" w:rsidRDefault="00A162F7" w:rsidP="00237D6D">
      <w:pPr>
        <w:ind w:leftChars="100" w:left="69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w:t>
      </w:r>
      <w:r w:rsidR="00237D6D">
        <w:rPr>
          <w:rFonts w:ascii="ＭＳ 明朝" w:eastAsia="ＭＳ 明朝" w:hAnsi="ＭＳ 明朝" w:hint="eastAsia"/>
          <w:sz w:val="24"/>
          <w:szCs w:val="24"/>
        </w:rPr>
        <w:t>地域指導者等を配置し、部活動の担当の複数体制化を図り、一人で課題を抱え込まない、休暇が取得しやすい環境を醸成していきます。</w:t>
      </w:r>
    </w:p>
    <w:p w14:paraId="0BC478BE" w14:textId="77777777" w:rsidR="00D64A65" w:rsidRPr="00B43C0E" w:rsidRDefault="00462C46" w:rsidP="00462C46">
      <w:pPr>
        <w:ind w:firstLineChars="200" w:firstLine="480"/>
        <w:rPr>
          <w:rFonts w:ascii="ＭＳ 明朝" w:eastAsia="ＭＳ 明朝" w:hAnsi="ＭＳ 明朝"/>
          <w:sz w:val="24"/>
          <w:szCs w:val="24"/>
        </w:rPr>
      </w:pPr>
      <w:r w:rsidRPr="00B43C0E">
        <w:rPr>
          <w:rFonts w:ascii="ＭＳ 明朝" w:eastAsia="ＭＳ 明朝" w:hAnsi="ＭＳ 明朝" w:hint="eastAsia"/>
          <w:sz w:val="24"/>
          <w:szCs w:val="24"/>
        </w:rPr>
        <w:t>〇</w:t>
      </w:r>
      <w:r w:rsidR="00D64A65" w:rsidRPr="00B43C0E">
        <w:rPr>
          <w:rFonts w:ascii="ＭＳ 明朝" w:eastAsia="ＭＳ 明朝" w:hAnsi="ＭＳ 明朝" w:hint="eastAsia"/>
          <w:sz w:val="24"/>
          <w:szCs w:val="24"/>
        </w:rPr>
        <w:t>人的措置の継続・拡充</w:t>
      </w:r>
    </w:p>
    <w:p w14:paraId="0B58B837" w14:textId="468C5FC4" w:rsidR="00D64A65" w:rsidRPr="00A053D0" w:rsidRDefault="00D64A65" w:rsidP="00462C46">
      <w:pPr>
        <w:ind w:leftChars="300" w:left="63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「教員業務支援員」「特別支援教育支援員」「</w:t>
      </w:r>
      <w:r w:rsidRPr="00A053D0">
        <w:rPr>
          <w:rFonts w:ascii="ＭＳ 明朝" w:eastAsia="ＭＳ 明朝" w:hAnsi="ＭＳ 明朝"/>
          <w:sz w:val="24"/>
          <w:szCs w:val="24"/>
        </w:rPr>
        <w:t>ICT支援員」</w:t>
      </w:r>
      <w:r w:rsidRPr="00A053D0">
        <w:rPr>
          <w:rFonts w:ascii="ＭＳ 明朝" w:eastAsia="ＭＳ 明朝" w:hAnsi="ＭＳ 明朝" w:hint="eastAsia"/>
          <w:sz w:val="24"/>
          <w:szCs w:val="24"/>
        </w:rPr>
        <w:t>等を配置するともに、「</w:t>
      </w:r>
      <w:r w:rsidR="0035369E" w:rsidRPr="00A053D0">
        <w:rPr>
          <w:rFonts w:ascii="ＭＳ 明朝" w:eastAsia="ＭＳ 明朝" w:hAnsi="ＭＳ 明朝" w:hint="eastAsia"/>
          <w:sz w:val="24"/>
          <w:szCs w:val="24"/>
        </w:rPr>
        <w:t>スクール</w:t>
      </w:r>
      <w:r w:rsidRPr="00A053D0">
        <w:rPr>
          <w:rFonts w:ascii="ＭＳ 明朝" w:eastAsia="ＭＳ 明朝" w:hAnsi="ＭＳ 明朝" w:hint="eastAsia"/>
          <w:sz w:val="24"/>
          <w:szCs w:val="24"/>
        </w:rPr>
        <w:t>ソーシャルワーカー」の支援を受けて、学校の負担軽減を図ります。</w:t>
      </w:r>
    </w:p>
    <w:p w14:paraId="3DFD7F4E" w14:textId="77777777" w:rsidR="00462C46" w:rsidRPr="00A053D0" w:rsidRDefault="00462C46" w:rsidP="009D5248">
      <w:pPr>
        <w:ind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（４）業務の適正化・効率化</w:t>
      </w:r>
    </w:p>
    <w:p w14:paraId="2BD242AF" w14:textId="77777777" w:rsidR="00D64A65" w:rsidRPr="00B43C0E" w:rsidRDefault="00462C46" w:rsidP="00462C46">
      <w:pPr>
        <w:ind w:firstLineChars="200" w:firstLine="480"/>
        <w:rPr>
          <w:rFonts w:ascii="ＭＳ 明朝" w:eastAsia="ＭＳ 明朝" w:hAnsi="ＭＳ 明朝"/>
          <w:sz w:val="24"/>
          <w:szCs w:val="24"/>
        </w:rPr>
      </w:pPr>
      <w:r w:rsidRPr="00B43C0E">
        <w:rPr>
          <w:rFonts w:ascii="ＭＳ 明朝" w:eastAsia="ＭＳ 明朝" w:hAnsi="ＭＳ 明朝" w:hint="eastAsia"/>
          <w:sz w:val="24"/>
          <w:szCs w:val="24"/>
        </w:rPr>
        <w:t>〇</w:t>
      </w:r>
      <w:r w:rsidR="00D64A65" w:rsidRPr="00B43C0E">
        <w:rPr>
          <w:rFonts w:ascii="ＭＳ 明朝" w:eastAsia="ＭＳ 明朝" w:hAnsi="ＭＳ 明朝"/>
          <w:sz w:val="24"/>
          <w:szCs w:val="24"/>
        </w:rPr>
        <w:t>ICTを活用した教育の推進（授業及び業務の効率化）</w:t>
      </w:r>
    </w:p>
    <w:p w14:paraId="3C5502D9" w14:textId="77777777" w:rsidR="00503A80" w:rsidRDefault="00D64A65" w:rsidP="00503A80">
      <w:pPr>
        <w:ind w:leftChars="500" w:left="1050"/>
        <w:rPr>
          <w:rFonts w:ascii="ＭＳ 明朝" w:eastAsia="ＭＳ 明朝" w:hAnsi="ＭＳ 明朝"/>
          <w:sz w:val="24"/>
          <w:szCs w:val="24"/>
        </w:rPr>
      </w:pPr>
      <w:r w:rsidRPr="00A053D0">
        <w:rPr>
          <w:rFonts w:ascii="ＭＳ 明朝" w:eastAsia="ＭＳ 明朝" w:hAnsi="ＭＳ 明朝"/>
          <w:sz w:val="24"/>
          <w:szCs w:val="24"/>
        </w:rPr>
        <w:t>ICT教育を推進し、通言環境を</w:t>
      </w:r>
      <w:r w:rsidR="00314CD9" w:rsidRPr="00A053D0">
        <w:rPr>
          <w:rFonts w:ascii="ＭＳ 明朝" w:eastAsia="ＭＳ 明朝" w:hAnsi="ＭＳ 明朝" w:hint="eastAsia"/>
          <w:sz w:val="24"/>
          <w:szCs w:val="24"/>
        </w:rPr>
        <w:t>整備</w:t>
      </w:r>
      <w:r w:rsidRPr="00A053D0">
        <w:rPr>
          <w:rFonts w:ascii="ＭＳ 明朝" w:eastAsia="ＭＳ 明朝" w:hAnsi="ＭＳ 明朝"/>
          <w:sz w:val="24"/>
          <w:szCs w:val="24"/>
        </w:rPr>
        <w:t>する共に、ICT</w:t>
      </w:r>
      <w:r w:rsidR="00503A80">
        <w:rPr>
          <w:rFonts w:ascii="ＭＳ 明朝" w:eastAsia="ＭＳ 明朝" w:hAnsi="ＭＳ 明朝"/>
          <w:sz w:val="24"/>
          <w:szCs w:val="24"/>
        </w:rPr>
        <w:t>支援員を配置して、</w:t>
      </w:r>
    </w:p>
    <w:p w14:paraId="245B1F6B" w14:textId="77777777" w:rsidR="00D64A65" w:rsidRPr="00A053D0" w:rsidRDefault="00503A80" w:rsidP="00503A80">
      <w:pPr>
        <w:ind w:firstLineChars="350" w:firstLine="840"/>
        <w:rPr>
          <w:rFonts w:ascii="ＭＳ 明朝" w:eastAsia="ＭＳ 明朝" w:hAnsi="ＭＳ 明朝"/>
          <w:sz w:val="24"/>
          <w:szCs w:val="24"/>
        </w:rPr>
      </w:pPr>
      <w:r>
        <w:rPr>
          <w:rFonts w:ascii="ＭＳ 明朝" w:eastAsia="ＭＳ 明朝" w:hAnsi="ＭＳ 明朝" w:hint="eastAsia"/>
          <w:sz w:val="24"/>
          <w:szCs w:val="24"/>
        </w:rPr>
        <w:t>授業</w:t>
      </w:r>
      <w:r w:rsidR="00314CD9" w:rsidRPr="00A053D0">
        <w:rPr>
          <w:rFonts w:ascii="ＭＳ 明朝" w:eastAsia="ＭＳ 明朝" w:hAnsi="ＭＳ 明朝"/>
          <w:sz w:val="24"/>
          <w:szCs w:val="24"/>
        </w:rPr>
        <w:t>の効</w:t>
      </w:r>
      <w:r w:rsidR="00F83648" w:rsidRPr="00A053D0">
        <w:rPr>
          <w:rFonts w:ascii="ＭＳ 明朝" w:eastAsia="ＭＳ 明朝" w:hAnsi="ＭＳ 明朝" w:hint="eastAsia"/>
          <w:sz w:val="24"/>
          <w:szCs w:val="24"/>
        </w:rPr>
        <w:t>率</w:t>
      </w:r>
      <w:r w:rsidR="00D64A65" w:rsidRPr="00A053D0">
        <w:rPr>
          <w:rFonts w:ascii="ＭＳ 明朝" w:eastAsia="ＭＳ 明朝" w:hAnsi="ＭＳ 明朝"/>
          <w:sz w:val="24"/>
          <w:szCs w:val="24"/>
        </w:rPr>
        <w:t>化及び業務の効率化を図ります。</w:t>
      </w:r>
    </w:p>
    <w:p w14:paraId="5D1FA64E" w14:textId="0F5ADB80" w:rsidR="009D5248" w:rsidRDefault="00261319" w:rsidP="003F241B">
      <w:pPr>
        <w:ind w:leftChars="500" w:left="1050"/>
        <w:rPr>
          <w:rFonts w:ascii="ＭＳ 明朝" w:eastAsia="ＭＳ 明朝" w:hAnsi="ＭＳ 明朝"/>
          <w:sz w:val="24"/>
          <w:szCs w:val="24"/>
        </w:rPr>
      </w:pPr>
      <w:r w:rsidRPr="00A053D0">
        <w:rPr>
          <w:rFonts w:ascii="ＭＳ 明朝" w:eastAsia="ＭＳ 明朝" w:hAnsi="ＭＳ 明朝" w:hint="eastAsia"/>
          <w:sz w:val="24"/>
          <w:szCs w:val="24"/>
        </w:rPr>
        <w:t>また、</w:t>
      </w:r>
      <w:r w:rsidR="001E4CE3">
        <w:rPr>
          <w:rFonts w:ascii="ＭＳ 明朝" w:eastAsia="ＭＳ 明朝" w:hAnsi="ＭＳ 明朝" w:hint="eastAsia"/>
          <w:sz w:val="24"/>
          <w:szCs w:val="24"/>
        </w:rPr>
        <w:t>特に</w:t>
      </w:r>
      <w:r w:rsidR="003F241B" w:rsidRPr="00A053D0">
        <w:rPr>
          <w:rFonts w:ascii="ＭＳ 明朝" w:eastAsia="ＭＳ 明朝" w:hAnsi="ＭＳ 明朝" w:hint="eastAsia"/>
          <w:sz w:val="24"/>
          <w:szCs w:val="24"/>
        </w:rPr>
        <w:t>家庭からの欠席連絡</w:t>
      </w:r>
      <w:r w:rsidR="003F241B">
        <w:rPr>
          <w:rFonts w:ascii="ＭＳ 明朝" w:eastAsia="ＭＳ 明朝" w:hAnsi="ＭＳ 明朝" w:hint="eastAsia"/>
          <w:sz w:val="24"/>
          <w:szCs w:val="24"/>
        </w:rPr>
        <w:t>等</w:t>
      </w:r>
      <w:r w:rsidR="003F241B" w:rsidRPr="00A053D0">
        <w:rPr>
          <w:rFonts w:ascii="ＭＳ 明朝" w:eastAsia="ＭＳ 明朝" w:hAnsi="ＭＳ 明朝" w:hint="eastAsia"/>
          <w:sz w:val="24"/>
          <w:szCs w:val="24"/>
        </w:rPr>
        <w:t>は、</w:t>
      </w:r>
      <w:r w:rsidR="003F241B" w:rsidRPr="006249A7">
        <w:rPr>
          <w:rFonts w:ascii="ＭＳ 明朝" w:eastAsia="ＭＳ 明朝" w:hAnsi="ＭＳ 明朝" w:hint="eastAsia"/>
          <w:sz w:val="24"/>
          <w:szCs w:val="24"/>
        </w:rPr>
        <w:t>「れんらくアプリ」</w:t>
      </w:r>
      <w:r w:rsidR="003F241B" w:rsidRPr="00A053D0">
        <w:rPr>
          <w:rFonts w:ascii="ＭＳ 明朝" w:eastAsia="ＭＳ 明朝" w:hAnsi="ＭＳ 明朝" w:hint="eastAsia"/>
          <w:sz w:val="24"/>
          <w:szCs w:val="24"/>
        </w:rPr>
        <w:t>を通</w:t>
      </w:r>
      <w:r w:rsidR="003F241B">
        <w:rPr>
          <w:rFonts w:ascii="ＭＳ 明朝" w:eastAsia="ＭＳ 明朝" w:hAnsi="ＭＳ 明朝" w:hint="eastAsia"/>
          <w:sz w:val="24"/>
          <w:szCs w:val="24"/>
        </w:rPr>
        <w:t>じて</w:t>
      </w:r>
      <w:r w:rsidR="009D5248">
        <w:rPr>
          <w:rFonts w:ascii="ＭＳ 明朝" w:eastAsia="ＭＳ 明朝" w:hAnsi="ＭＳ 明朝" w:hint="eastAsia"/>
          <w:sz w:val="24"/>
          <w:szCs w:val="24"/>
        </w:rPr>
        <w:t>学</w:t>
      </w:r>
    </w:p>
    <w:p w14:paraId="5BDF64E8" w14:textId="77777777" w:rsidR="00B8324E" w:rsidRDefault="003F241B" w:rsidP="00B8324E">
      <w:pPr>
        <w:ind w:firstLineChars="350" w:firstLine="840"/>
        <w:rPr>
          <w:rFonts w:ascii="ＭＳ 明朝" w:eastAsia="ＭＳ 明朝" w:hAnsi="ＭＳ 明朝"/>
          <w:sz w:val="24"/>
          <w:szCs w:val="24"/>
        </w:rPr>
      </w:pPr>
      <w:r w:rsidRPr="00A053D0">
        <w:rPr>
          <w:rFonts w:ascii="ＭＳ 明朝" w:eastAsia="ＭＳ 明朝" w:hAnsi="ＭＳ 明朝" w:hint="eastAsia"/>
          <w:sz w:val="24"/>
          <w:szCs w:val="24"/>
        </w:rPr>
        <w:t>校・スクールバス同時に配信するなど、生徒指導担当や学級担任等の負</w:t>
      </w:r>
    </w:p>
    <w:p w14:paraId="7C0E2DC2" w14:textId="0EFEB12B" w:rsidR="003F241B" w:rsidRDefault="003F241B" w:rsidP="00B8324E">
      <w:pPr>
        <w:ind w:firstLineChars="350" w:firstLine="840"/>
        <w:rPr>
          <w:rFonts w:ascii="ＭＳ 明朝" w:eastAsia="ＭＳ 明朝" w:hAnsi="ＭＳ 明朝"/>
          <w:sz w:val="24"/>
          <w:szCs w:val="24"/>
        </w:rPr>
      </w:pPr>
      <w:r w:rsidRPr="00A053D0">
        <w:rPr>
          <w:rFonts w:ascii="ＭＳ 明朝" w:eastAsia="ＭＳ 明朝" w:hAnsi="ＭＳ 明朝" w:hint="eastAsia"/>
          <w:sz w:val="24"/>
          <w:szCs w:val="24"/>
        </w:rPr>
        <w:t>担を軽減します。</w:t>
      </w:r>
    </w:p>
    <w:p w14:paraId="55AC5E54" w14:textId="17BE56A1" w:rsidR="00D64A65" w:rsidRPr="00B43C0E" w:rsidRDefault="00462C46" w:rsidP="003F241B">
      <w:pPr>
        <w:ind w:firstLineChars="200" w:firstLine="480"/>
        <w:rPr>
          <w:rFonts w:ascii="ＭＳ 明朝" w:eastAsia="ＭＳ 明朝" w:hAnsi="ＭＳ 明朝"/>
          <w:sz w:val="24"/>
          <w:szCs w:val="24"/>
        </w:rPr>
      </w:pPr>
      <w:r w:rsidRPr="00B43C0E">
        <w:rPr>
          <w:rFonts w:ascii="ＭＳ 明朝" w:eastAsia="ＭＳ 明朝" w:hAnsi="ＭＳ 明朝" w:hint="eastAsia"/>
          <w:sz w:val="24"/>
          <w:szCs w:val="24"/>
        </w:rPr>
        <w:t>〇</w:t>
      </w:r>
      <w:r w:rsidR="00D64A65" w:rsidRPr="00B43C0E">
        <w:rPr>
          <w:rFonts w:ascii="ＭＳ 明朝" w:eastAsia="ＭＳ 明朝" w:hAnsi="ＭＳ 明朝" w:hint="eastAsia"/>
          <w:sz w:val="24"/>
          <w:szCs w:val="24"/>
        </w:rPr>
        <w:t>校務支援システムの導入</w:t>
      </w:r>
    </w:p>
    <w:p w14:paraId="50ABA1D1" w14:textId="19630A2C" w:rsidR="00D64A65" w:rsidRPr="00A053D0" w:rsidRDefault="00D64A65" w:rsidP="00462C46">
      <w:pPr>
        <w:ind w:leftChars="400" w:left="84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民間の校務支援システム</w:t>
      </w:r>
      <w:r w:rsidR="00CC7797">
        <w:rPr>
          <w:rFonts w:ascii="ＭＳ 明朝" w:eastAsia="ＭＳ 明朝" w:hAnsi="ＭＳ 明朝" w:hint="eastAsia"/>
          <w:sz w:val="24"/>
          <w:szCs w:val="24"/>
        </w:rPr>
        <w:t>（</w:t>
      </w:r>
      <w:r w:rsidR="00697619">
        <w:rPr>
          <w:rFonts w:ascii="ＭＳ 明朝" w:eastAsia="ＭＳ 明朝" w:hAnsi="ＭＳ 明朝" w:hint="eastAsia"/>
          <w:sz w:val="24"/>
          <w:szCs w:val="24"/>
        </w:rPr>
        <w:t>スズキ校務</w:t>
      </w:r>
      <w:r w:rsidR="00CC7797">
        <w:rPr>
          <w:rFonts w:ascii="ＭＳ 明朝" w:eastAsia="ＭＳ 明朝" w:hAnsi="ＭＳ 明朝" w:hint="eastAsia"/>
          <w:sz w:val="24"/>
          <w:szCs w:val="24"/>
        </w:rPr>
        <w:t>）</w:t>
      </w:r>
      <w:r w:rsidRPr="00A053D0">
        <w:rPr>
          <w:rFonts w:ascii="ＭＳ 明朝" w:eastAsia="ＭＳ 明朝" w:hAnsi="ＭＳ 明朝" w:hint="eastAsia"/>
          <w:sz w:val="24"/>
          <w:szCs w:val="24"/>
        </w:rPr>
        <w:t>を導入して学習指導要録、成績処理、出席簿、通知表等広範囲に運用して校務処理の効率化を図ります。</w:t>
      </w:r>
      <w:r w:rsidR="003F241B">
        <w:rPr>
          <w:rFonts w:ascii="ＭＳ 明朝" w:eastAsia="ＭＳ 明朝" w:hAnsi="ＭＳ 明朝" w:hint="eastAsia"/>
          <w:sz w:val="24"/>
          <w:szCs w:val="24"/>
        </w:rPr>
        <w:t>また、本村委員会から発出される調査・統計等の調査の回答に係る事務負担を軽減します。</w:t>
      </w:r>
    </w:p>
    <w:p w14:paraId="15069B31" w14:textId="77777777" w:rsidR="00EC6A96" w:rsidRPr="00B43C0E" w:rsidRDefault="00EC6A96" w:rsidP="00EC6A96">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w:t>
      </w:r>
      <w:r w:rsidRPr="00B43C0E">
        <w:rPr>
          <w:rFonts w:ascii="ＭＳ 明朝" w:eastAsia="ＭＳ 明朝" w:hAnsi="ＭＳ 明朝" w:hint="eastAsia"/>
          <w:sz w:val="24"/>
          <w:szCs w:val="24"/>
        </w:rPr>
        <w:t>〇総授業時数の適正化</w:t>
      </w:r>
    </w:p>
    <w:p w14:paraId="4DC46EA7" w14:textId="25ACE5CD" w:rsidR="00EC6A96" w:rsidRDefault="001E4CE3" w:rsidP="00237D6D">
      <w:pPr>
        <w:ind w:leftChars="400" w:left="840" w:firstLineChars="100" w:firstLine="240"/>
        <w:rPr>
          <w:rFonts w:ascii="ＭＳ 明朝" w:eastAsia="ＭＳ 明朝" w:hAnsi="ＭＳ 明朝"/>
          <w:sz w:val="24"/>
          <w:szCs w:val="24"/>
        </w:rPr>
      </w:pPr>
      <w:r w:rsidRPr="006249A7">
        <w:rPr>
          <w:rFonts w:ascii="ＭＳ 明朝" w:eastAsia="ＭＳ 明朝" w:hAnsi="ＭＳ 明朝" w:hint="eastAsia"/>
          <w:sz w:val="24"/>
          <w:szCs w:val="24"/>
        </w:rPr>
        <w:t>相良</w:t>
      </w:r>
      <w:r w:rsidR="00C21060" w:rsidRPr="006249A7">
        <w:rPr>
          <w:rFonts w:ascii="ＭＳ 明朝" w:eastAsia="ＭＳ 明朝" w:hAnsi="ＭＳ 明朝" w:hint="eastAsia"/>
          <w:sz w:val="24"/>
          <w:szCs w:val="24"/>
        </w:rPr>
        <w:t>村立小中学校の</w:t>
      </w:r>
      <w:r w:rsidR="00EC6A96" w:rsidRPr="006249A7">
        <w:rPr>
          <w:rFonts w:ascii="ＭＳ 明朝" w:eastAsia="ＭＳ 明朝" w:hAnsi="ＭＳ 明朝" w:hint="eastAsia"/>
          <w:sz w:val="24"/>
          <w:szCs w:val="24"/>
        </w:rPr>
        <w:t>教</w:t>
      </w:r>
      <w:r w:rsidR="00EC6A96">
        <w:rPr>
          <w:rFonts w:ascii="ＭＳ 明朝" w:eastAsia="ＭＳ 明朝" w:hAnsi="ＭＳ 明朝" w:hint="eastAsia"/>
          <w:sz w:val="24"/>
          <w:szCs w:val="24"/>
        </w:rPr>
        <w:t>育課程における</w:t>
      </w:r>
      <w:r w:rsidR="00EC6A96" w:rsidRPr="00EC6A96">
        <w:rPr>
          <w:rFonts w:ascii="ＭＳ 明朝" w:eastAsia="ＭＳ 明朝" w:hAnsi="ＭＳ 明朝"/>
          <w:sz w:val="24"/>
          <w:szCs w:val="24"/>
        </w:rPr>
        <w:t>各学校の教育課程における年間総授業時数や週当たり授業時数については、年度当初の計画段階で真に必要な時数となるよう設定</w:t>
      </w:r>
      <w:r w:rsidR="00EC6A96">
        <w:rPr>
          <w:rFonts w:ascii="ＭＳ 明朝" w:eastAsia="ＭＳ 明朝" w:hAnsi="ＭＳ 明朝" w:hint="eastAsia"/>
          <w:sz w:val="24"/>
          <w:szCs w:val="24"/>
        </w:rPr>
        <w:t>します</w:t>
      </w:r>
      <w:r w:rsidR="00EC6A96" w:rsidRPr="00EC6A96">
        <w:rPr>
          <w:rFonts w:ascii="ＭＳ 明朝" w:eastAsia="ＭＳ 明朝" w:hAnsi="ＭＳ 明朝"/>
          <w:sz w:val="24"/>
          <w:szCs w:val="24"/>
        </w:rPr>
        <w:t>。特に、標準授業時数を大幅に上回って</w:t>
      </w:r>
      <w:r w:rsidR="00EC6A96" w:rsidRPr="00EC6A96">
        <w:rPr>
          <w:rFonts w:ascii="ＭＳ 明朝" w:eastAsia="ＭＳ 明朝" w:hAnsi="ＭＳ 明朝" w:hint="eastAsia"/>
          <w:sz w:val="24"/>
          <w:szCs w:val="24"/>
        </w:rPr>
        <w:t>編成されている場合には、指導体制に見合うものとなるよう見直</w:t>
      </w:r>
      <w:r w:rsidR="00EC6A96">
        <w:rPr>
          <w:rFonts w:ascii="ＭＳ 明朝" w:eastAsia="ＭＳ 明朝" w:hAnsi="ＭＳ 明朝" w:hint="eastAsia"/>
          <w:sz w:val="24"/>
          <w:szCs w:val="24"/>
        </w:rPr>
        <w:t>しを図ります</w:t>
      </w:r>
      <w:r w:rsidR="00EC6A96" w:rsidRPr="00EC6A96">
        <w:rPr>
          <w:rFonts w:ascii="ＭＳ 明朝" w:eastAsia="ＭＳ 明朝" w:hAnsi="ＭＳ 明朝" w:hint="eastAsia"/>
          <w:sz w:val="24"/>
          <w:szCs w:val="24"/>
        </w:rPr>
        <w:t>。</w:t>
      </w:r>
    </w:p>
    <w:p w14:paraId="56C049D0" w14:textId="77777777" w:rsidR="003F241B" w:rsidRPr="00B43C0E" w:rsidRDefault="00EC6A96" w:rsidP="005A2266">
      <w:pPr>
        <w:rPr>
          <w:rFonts w:ascii="ＭＳ 明朝" w:eastAsia="ＭＳ 明朝" w:hAnsi="ＭＳ 明朝"/>
          <w:sz w:val="24"/>
          <w:szCs w:val="24"/>
        </w:rPr>
      </w:pPr>
      <w:r>
        <w:rPr>
          <w:rFonts w:ascii="ＭＳ 明朝" w:eastAsia="ＭＳ 明朝" w:hAnsi="ＭＳ 明朝" w:hint="eastAsia"/>
          <w:sz w:val="24"/>
          <w:szCs w:val="24"/>
        </w:rPr>
        <w:t xml:space="preserve">　　</w:t>
      </w:r>
      <w:r w:rsidRPr="00B43C0E">
        <w:rPr>
          <w:rFonts w:ascii="ＭＳ 明朝" w:eastAsia="ＭＳ 明朝" w:hAnsi="ＭＳ 明朝" w:hint="eastAsia"/>
          <w:sz w:val="24"/>
          <w:szCs w:val="24"/>
        </w:rPr>
        <w:t>〇</w:t>
      </w:r>
      <w:r w:rsidR="003F241B" w:rsidRPr="00B43C0E">
        <w:rPr>
          <w:rFonts w:ascii="ＭＳ 明朝" w:eastAsia="ＭＳ 明朝" w:hAnsi="ＭＳ 明朝" w:hint="eastAsia"/>
          <w:sz w:val="24"/>
          <w:szCs w:val="24"/>
        </w:rPr>
        <w:t>教育課程の工夫</w:t>
      </w:r>
    </w:p>
    <w:p w14:paraId="52D9EA1A" w14:textId="4572D648" w:rsidR="00EC6A96" w:rsidRPr="00EC6A96" w:rsidRDefault="00EC6A96" w:rsidP="00237D6D">
      <w:pPr>
        <w:ind w:leftChars="400" w:left="840" w:firstLineChars="100" w:firstLine="240"/>
        <w:rPr>
          <w:rFonts w:ascii="ＭＳ 明朝" w:eastAsia="ＭＳ 明朝" w:hAnsi="ＭＳ 明朝"/>
          <w:sz w:val="24"/>
          <w:szCs w:val="24"/>
        </w:rPr>
      </w:pPr>
      <w:r>
        <w:rPr>
          <w:rFonts w:ascii="ＭＳ 明朝" w:eastAsia="ＭＳ 明朝" w:hAnsi="ＭＳ 明朝" w:hint="eastAsia"/>
          <w:sz w:val="24"/>
          <w:szCs w:val="24"/>
        </w:rPr>
        <w:t>学校行事の精選</w:t>
      </w:r>
      <w:r w:rsidR="003F241B">
        <w:rPr>
          <w:rFonts w:ascii="ＭＳ 明朝" w:eastAsia="ＭＳ 明朝" w:hAnsi="ＭＳ 明朝" w:hint="eastAsia"/>
          <w:sz w:val="24"/>
          <w:szCs w:val="24"/>
        </w:rPr>
        <w:t>に取り組み、</w:t>
      </w:r>
      <w:r w:rsidRPr="00EC6A96">
        <w:rPr>
          <w:rFonts w:ascii="ＭＳ 明朝" w:eastAsia="ＭＳ 明朝" w:hAnsi="ＭＳ 明朝" w:hint="eastAsia"/>
          <w:sz w:val="24"/>
          <w:szCs w:val="24"/>
        </w:rPr>
        <w:t>当初の狙いが形骸化し十分な効果が見込めない活動等の見直し</w:t>
      </w:r>
      <w:r>
        <w:rPr>
          <w:rFonts w:ascii="ＭＳ 明朝" w:eastAsia="ＭＳ 明朝" w:hAnsi="ＭＳ 明朝" w:hint="eastAsia"/>
          <w:sz w:val="24"/>
          <w:szCs w:val="24"/>
        </w:rPr>
        <w:t>を勧めるとともに</w:t>
      </w:r>
      <w:r w:rsidRPr="00EC6A96">
        <w:rPr>
          <w:rFonts w:ascii="ＭＳ 明朝" w:eastAsia="ＭＳ 明朝" w:hAnsi="ＭＳ 明朝" w:hint="eastAsia"/>
          <w:sz w:val="24"/>
          <w:szCs w:val="24"/>
        </w:rPr>
        <w:t>、清掃時間</w:t>
      </w:r>
      <w:r>
        <w:rPr>
          <w:rFonts w:ascii="ＭＳ 明朝" w:eastAsia="ＭＳ 明朝" w:hAnsi="ＭＳ 明朝" w:hint="eastAsia"/>
          <w:sz w:val="24"/>
          <w:szCs w:val="24"/>
        </w:rPr>
        <w:t>等の</w:t>
      </w:r>
      <w:r w:rsidRPr="00EC6A96">
        <w:rPr>
          <w:rFonts w:ascii="ＭＳ 明朝" w:eastAsia="ＭＳ 明朝" w:hAnsi="ＭＳ 明朝" w:hint="eastAsia"/>
          <w:sz w:val="24"/>
          <w:szCs w:val="24"/>
        </w:rPr>
        <w:t>・頻度の見直し、放課後の活動時間の勤務時間内での設定など、日課表の工夫を行</w:t>
      </w:r>
      <w:r>
        <w:rPr>
          <w:rFonts w:ascii="ＭＳ 明朝" w:eastAsia="ＭＳ 明朝" w:hAnsi="ＭＳ 明朝" w:hint="eastAsia"/>
          <w:sz w:val="24"/>
          <w:szCs w:val="24"/>
        </w:rPr>
        <w:t>います</w:t>
      </w:r>
      <w:r w:rsidRPr="00EC6A96">
        <w:rPr>
          <w:rFonts w:ascii="ＭＳ 明朝" w:eastAsia="ＭＳ 明朝" w:hAnsi="ＭＳ 明朝" w:hint="eastAsia"/>
          <w:sz w:val="24"/>
          <w:szCs w:val="24"/>
        </w:rPr>
        <w:t>。</w:t>
      </w:r>
      <w:r w:rsidR="003F241B">
        <w:rPr>
          <w:rFonts w:ascii="ＭＳ 明朝" w:eastAsia="ＭＳ 明朝" w:hAnsi="ＭＳ 明朝" w:hint="eastAsia"/>
          <w:sz w:val="24"/>
          <w:szCs w:val="24"/>
        </w:rPr>
        <w:t>また、教育課程における年間総</w:t>
      </w:r>
      <w:r w:rsidR="00033B81">
        <w:rPr>
          <w:rFonts w:ascii="ＭＳ 明朝" w:eastAsia="ＭＳ 明朝" w:hAnsi="ＭＳ 明朝" w:hint="eastAsia"/>
          <w:sz w:val="24"/>
          <w:szCs w:val="24"/>
        </w:rPr>
        <w:t>時</w:t>
      </w:r>
      <w:r w:rsidR="003F241B">
        <w:rPr>
          <w:rFonts w:ascii="ＭＳ 明朝" w:eastAsia="ＭＳ 明朝" w:hAnsi="ＭＳ 明朝" w:hint="eastAsia"/>
          <w:sz w:val="24"/>
          <w:szCs w:val="24"/>
        </w:rPr>
        <w:t>数が標準時数を大幅に上回って</w:t>
      </w:r>
      <w:r w:rsidR="00E73FD2">
        <w:rPr>
          <w:rFonts w:ascii="ＭＳ 明朝" w:eastAsia="ＭＳ 明朝" w:hAnsi="ＭＳ 明朝" w:hint="eastAsia"/>
          <w:sz w:val="24"/>
          <w:szCs w:val="24"/>
        </w:rPr>
        <w:t>編成</w:t>
      </w:r>
      <w:r w:rsidR="003F241B">
        <w:rPr>
          <w:rFonts w:ascii="ＭＳ 明朝" w:eastAsia="ＭＳ 明朝" w:hAnsi="ＭＳ 明朝" w:hint="eastAsia"/>
          <w:sz w:val="24"/>
          <w:szCs w:val="24"/>
        </w:rPr>
        <w:t>さ</w:t>
      </w:r>
      <w:r w:rsidR="003F241B">
        <w:rPr>
          <w:rFonts w:ascii="ＭＳ 明朝" w:eastAsia="ＭＳ 明朝" w:hAnsi="ＭＳ 明朝" w:hint="eastAsia"/>
          <w:sz w:val="24"/>
          <w:szCs w:val="24"/>
        </w:rPr>
        <w:lastRenderedPageBreak/>
        <w:t>れることがないよう見直し、適正化を進め</w:t>
      </w:r>
      <w:r w:rsidR="00E73FD2">
        <w:rPr>
          <w:rFonts w:ascii="ＭＳ 明朝" w:eastAsia="ＭＳ 明朝" w:hAnsi="ＭＳ 明朝" w:hint="eastAsia"/>
          <w:sz w:val="24"/>
          <w:szCs w:val="24"/>
        </w:rPr>
        <w:t>ます</w:t>
      </w:r>
      <w:r w:rsidR="003F241B">
        <w:rPr>
          <w:rFonts w:ascii="ＭＳ 明朝" w:eastAsia="ＭＳ 明朝" w:hAnsi="ＭＳ 明朝" w:hint="eastAsia"/>
          <w:sz w:val="24"/>
          <w:szCs w:val="24"/>
        </w:rPr>
        <w:t>。</w:t>
      </w:r>
    </w:p>
    <w:p w14:paraId="0815A2C5" w14:textId="77777777" w:rsidR="003F241B" w:rsidRPr="00B43C0E" w:rsidRDefault="005A2266" w:rsidP="00462C46">
      <w:pPr>
        <w:ind w:firstLineChars="100" w:firstLine="240"/>
        <w:rPr>
          <w:rFonts w:ascii="ＭＳ 明朝" w:eastAsia="ＭＳ 明朝" w:hAnsi="ＭＳ 明朝"/>
          <w:sz w:val="24"/>
          <w:szCs w:val="24"/>
        </w:rPr>
      </w:pPr>
      <w:r w:rsidRPr="00B43C0E">
        <w:rPr>
          <w:rFonts w:ascii="ＭＳ 明朝" w:eastAsia="ＭＳ 明朝" w:hAnsi="ＭＳ 明朝" w:hint="eastAsia"/>
          <w:sz w:val="24"/>
          <w:szCs w:val="24"/>
        </w:rPr>
        <w:t xml:space="preserve">　　〇</w:t>
      </w:r>
      <w:r w:rsidR="003F241B" w:rsidRPr="00B43C0E">
        <w:rPr>
          <w:rFonts w:ascii="ＭＳ 明朝" w:eastAsia="ＭＳ 明朝" w:hAnsi="ＭＳ 明朝" w:hint="eastAsia"/>
          <w:sz w:val="24"/>
          <w:szCs w:val="24"/>
        </w:rPr>
        <w:t>部活動の地域展開</w:t>
      </w:r>
    </w:p>
    <w:p w14:paraId="411EA551" w14:textId="2BA36BE2" w:rsidR="00CC7797" w:rsidRDefault="003F241B" w:rsidP="00D072CB">
      <w:pPr>
        <w:ind w:leftChars="400" w:left="840" w:firstLineChars="100" w:firstLine="240"/>
        <w:rPr>
          <w:rFonts w:ascii="ＭＳ 明朝" w:eastAsia="ＭＳ 明朝" w:hAnsi="ＭＳ 明朝"/>
          <w:sz w:val="24"/>
          <w:szCs w:val="24"/>
        </w:rPr>
      </w:pPr>
      <w:r>
        <w:rPr>
          <w:rFonts w:ascii="ＭＳ 明朝" w:eastAsia="ＭＳ 明朝" w:hAnsi="ＭＳ 明朝" w:hint="eastAsia"/>
          <w:sz w:val="24"/>
          <w:szCs w:val="24"/>
        </w:rPr>
        <w:t>原則</w:t>
      </w:r>
      <w:r w:rsidR="001E4CE3">
        <w:rPr>
          <w:rFonts w:ascii="ＭＳ 明朝" w:eastAsia="ＭＳ 明朝" w:hAnsi="ＭＳ 明朝" w:hint="eastAsia"/>
          <w:sz w:val="24"/>
          <w:szCs w:val="24"/>
        </w:rPr>
        <w:t>、</w:t>
      </w:r>
      <w:r>
        <w:rPr>
          <w:rFonts w:ascii="ＭＳ 明朝" w:eastAsia="ＭＳ 明朝" w:hAnsi="ＭＳ 明朝" w:hint="eastAsia"/>
          <w:sz w:val="24"/>
          <w:szCs w:val="24"/>
        </w:rPr>
        <w:t>休日の部活動の地域展開を実現し、負担軽減を図ります。また、平日の部活動についても地域展開への環境整備に努めます。</w:t>
      </w:r>
    </w:p>
    <w:p w14:paraId="37891298" w14:textId="5A825F2C" w:rsidR="00462C46" w:rsidRDefault="00462C46" w:rsidP="00B8324E">
      <w:pPr>
        <w:ind w:firstLineChars="200" w:firstLine="480"/>
        <w:rPr>
          <w:rFonts w:ascii="ＭＳ 明朝" w:eastAsia="ＭＳ 明朝" w:hAnsi="ＭＳ 明朝"/>
          <w:sz w:val="24"/>
          <w:szCs w:val="24"/>
        </w:rPr>
      </w:pPr>
      <w:r w:rsidRPr="00A053D0">
        <w:rPr>
          <w:rFonts w:ascii="ＭＳ 明朝" w:eastAsia="ＭＳ 明朝" w:hAnsi="ＭＳ 明朝" w:hint="eastAsia"/>
          <w:sz w:val="24"/>
          <w:szCs w:val="24"/>
        </w:rPr>
        <w:t>（５）保護者、地域の理解促進と支援</w:t>
      </w:r>
    </w:p>
    <w:p w14:paraId="393FDC9D" w14:textId="0CAD4E8F" w:rsidR="00D64A65" w:rsidRPr="00A053D0" w:rsidRDefault="00462C46" w:rsidP="00A5494D">
      <w:pPr>
        <w:ind w:firstLineChars="300" w:firstLine="720"/>
        <w:rPr>
          <w:rFonts w:ascii="ＭＳ 明朝" w:eastAsia="ＭＳ 明朝" w:hAnsi="ＭＳ 明朝"/>
          <w:sz w:val="24"/>
          <w:szCs w:val="24"/>
        </w:rPr>
      </w:pPr>
      <w:r w:rsidRPr="00B43C0E">
        <w:rPr>
          <w:rFonts w:ascii="ＭＳ 明朝" w:eastAsia="ＭＳ 明朝" w:hAnsi="ＭＳ 明朝" w:hint="eastAsia"/>
          <w:sz w:val="24"/>
          <w:szCs w:val="24"/>
        </w:rPr>
        <w:t>〇</w:t>
      </w:r>
      <w:r w:rsidR="00D64A65" w:rsidRPr="00B43C0E">
        <w:rPr>
          <w:rFonts w:ascii="ＭＳ 明朝" w:eastAsia="ＭＳ 明朝" w:hAnsi="ＭＳ 明朝" w:hint="eastAsia"/>
          <w:sz w:val="24"/>
          <w:szCs w:val="24"/>
        </w:rPr>
        <w:t>各種団体の行事等の</w:t>
      </w:r>
      <w:r w:rsidRPr="00B43C0E">
        <w:rPr>
          <w:rFonts w:ascii="ＭＳ 明朝" w:eastAsia="ＭＳ 明朝" w:hAnsi="ＭＳ 明朝" w:hint="eastAsia"/>
          <w:sz w:val="24"/>
          <w:szCs w:val="24"/>
        </w:rPr>
        <w:t>効果的な開催</w:t>
      </w:r>
    </w:p>
    <w:p w14:paraId="61FF4C0C" w14:textId="77777777" w:rsidR="00BA0132" w:rsidRPr="00A053D0" w:rsidRDefault="00D64A65" w:rsidP="00462C46">
      <w:pPr>
        <w:ind w:leftChars="400" w:left="84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学校の</w:t>
      </w:r>
      <w:r w:rsidR="00462C46" w:rsidRPr="00A053D0">
        <w:rPr>
          <w:rFonts w:ascii="ＭＳ 明朝" w:eastAsia="ＭＳ 明朝" w:hAnsi="ＭＳ 明朝" w:hint="eastAsia"/>
          <w:sz w:val="24"/>
          <w:szCs w:val="24"/>
        </w:rPr>
        <w:t>負担軽減を図るため、これまでの行事</w:t>
      </w:r>
      <w:r w:rsidR="00B963AF">
        <w:rPr>
          <w:rFonts w:ascii="ＭＳ 明朝" w:eastAsia="ＭＳ 明朝" w:hAnsi="ＭＳ 明朝" w:hint="eastAsia"/>
          <w:sz w:val="24"/>
          <w:szCs w:val="24"/>
        </w:rPr>
        <w:t>や</w:t>
      </w:r>
      <w:r w:rsidR="00462C46" w:rsidRPr="00A053D0">
        <w:rPr>
          <w:rFonts w:ascii="ＭＳ 明朝" w:eastAsia="ＭＳ 明朝" w:hAnsi="ＭＳ 明朝" w:hint="eastAsia"/>
          <w:sz w:val="24"/>
          <w:szCs w:val="24"/>
        </w:rPr>
        <w:t>会議等の開催方法や場所、時間などを常に見直し、改善を進めます</w:t>
      </w:r>
      <w:r w:rsidRPr="00A053D0">
        <w:rPr>
          <w:rFonts w:ascii="ＭＳ 明朝" w:eastAsia="ＭＳ 明朝" w:hAnsi="ＭＳ 明朝" w:hint="eastAsia"/>
          <w:sz w:val="24"/>
          <w:szCs w:val="24"/>
        </w:rPr>
        <w:t>。</w:t>
      </w:r>
    </w:p>
    <w:p w14:paraId="4122BBF4" w14:textId="21CED8F9" w:rsidR="00BA0132" w:rsidRPr="00B43C0E" w:rsidRDefault="00BA0132" w:rsidP="00A5494D">
      <w:pPr>
        <w:ind w:firstLineChars="300" w:firstLine="720"/>
        <w:rPr>
          <w:rFonts w:ascii="ＭＳ 明朝" w:eastAsia="ＭＳ 明朝" w:hAnsi="ＭＳ 明朝"/>
          <w:sz w:val="24"/>
          <w:szCs w:val="24"/>
        </w:rPr>
      </w:pPr>
      <w:r w:rsidRPr="00B43C0E">
        <w:rPr>
          <w:rFonts w:ascii="ＭＳ 明朝" w:eastAsia="ＭＳ 明朝" w:hAnsi="ＭＳ 明朝" w:hint="eastAsia"/>
          <w:sz w:val="24"/>
          <w:szCs w:val="24"/>
        </w:rPr>
        <w:t>〇地域学校協</w:t>
      </w:r>
      <w:r w:rsidR="00033B81">
        <w:rPr>
          <w:rFonts w:ascii="ＭＳ 明朝" w:eastAsia="ＭＳ 明朝" w:hAnsi="ＭＳ 明朝" w:hint="eastAsia"/>
          <w:sz w:val="24"/>
          <w:szCs w:val="24"/>
        </w:rPr>
        <w:t>働</w:t>
      </w:r>
      <w:r w:rsidRPr="00B43C0E">
        <w:rPr>
          <w:rFonts w:ascii="ＭＳ 明朝" w:eastAsia="ＭＳ 明朝" w:hAnsi="ＭＳ 明朝" w:hint="eastAsia"/>
          <w:sz w:val="24"/>
          <w:szCs w:val="24"/>
        </w:rPr>
        <w:t>活動と連動した学校運営協議会における理解の促進</w:t>
      </w:r>
    </w:p>
    <w:p w14:paraId="6C9149BE" w14:textId="07868951" w:rsidR="00F65185" w:rsidRPr="00A053D0" w:rsidRDefault="00BA0132" w:rsidP="00F65185">
      <w:pPr>
        <w:ind w:leftChars="400" w:left="84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地域学校協</w:t>
      </w:r>
      <w:r w:rsidR="00033B81">
        <w:rPr>
          <w:rFonts w:ascii="ＭＳ 明朝" w:eastAsia="ＭＳ 明朝" w:hAnsi="ＭＳ 明朝" w:hint="eastAsia"/>
          <w:sz w:val="24"/>
          <w:szCs w:val="24"/>
        </w:rPr>
        <w:t>働</w:t>
      </w:r>
      <w:r w:rsidRPr="00A053D0">
        <w:rPr>
          <w:rFonts w:ascii="ＭＳ 明朝" w:eastAsia="ＭＳ 明朝" w:hAnsi="ＭＳ 明朝" w:hint="eastAsia"/>
          <w:sz w:val="24"/>
          <w:szCs w:val="24"/>
        </w:rPr>
        <w:t>活動と連動した学校運営協議会において、学校運営や学習活動、</w:t>
      </w:r>
      <w:r w:rsidR="00314CD9" w:rsidRPr="00A053D0">
        <w:rPr>
          <w:rFonts w:ascii="ＭＳ 明朝" w:eastAsia="ＭＳ 明朝" w:hAnsi="ＭＳ 明朝" w:hint="eastAsia"/>
          <w:sz w:val="24"/>
          <w:szCs w:val="24"/>
        </w:rPr>
        <w:t>体験</w:t>
      </w:r>
      <w:r w:rsidRPr="00A053D0">
        <w:rPr>
          <w:rFonts w:ascii="ＭＳ 明朝" w:eastAsia="ＭＳ 明朝" w:hAnsi="ＭＳ 明朝" w:hint="eastAsia"/>
          <w:sz w:val="24"/>
          <w:szCs w:val="24"/>
        </w:rPr>
        <w:t>活動を支援しながら、学校の負担軽減</w:t>
      </w:r>
      <w:r w:rsidR="00C76011" w:rsidRPr="00A053D0">
        <w:rPr>
          <w:rFonts w:ascii="ＭＳ 明朝" w:eastAsia="ＭＳ 明朝" w:hAnsi="ＭＳ 明朝" w:hint="eastAsia"/>
          <w:sz w:val="24"/>
          <w:szCs w:val="24"/>
        </w:rPr>
        <w:t>に対して積極</w:t>
      </w:r>
      <w:r w:rsidRPr="00A053D0">
        <w:rPr>
          <w:rFonts w:ascii="ＭＳ 明朝" w:eastAsia="ＭＳ 明朝" w:hAnsi="ＭＳ 明朝" w:hint="eastAsia"/>
          <w:sz w:val="24"/>
          <w:szCs w:val="24"/>
        </w:rPr>
        <w:t>的な</w:t>
      </w:r>
      <w:r w:rsidR="00F65185" w:rsidRPr="00A053D0">
        <w:rPr>
          <w:rFonts w:ascii="ＭＳ 明朝" w:eastAsia="ＭＳ 明朝" w:hAnsi="ＭＳ 明朝" w:hint="eastAsia"/>
          <w:sz w:val="24"/>
          <w:szCs w:val="24"/>
        </w:rPr>
        <w:t>理解を促します。</w:t>
      </w:r>
    </w:p>
    <w:p w14:paraId="1705C069" w14:textId="77777777" w:rsidR="00F65185" w:rsidRPr="00A053D0" w:rsidRDefault="00F65185" w:rsidP="00B8324E">
      <w:pPr>
        <w:ind w:firstLineChars="200" w:firstLine="480"/>
        <w:rPr>
          <w:rFonts w:ascii="ＭＳ 明朝" w:eastAsia="ＭＳ 明朝" w:hAnsi="ＭＳ 明朝"/>
          <w:sz w:val="24"/>
          <w:szCs w:val="24"/>
        </w:rPr>
      </w:pPr>
      <w:r w:rsidRPr="00A053D0">
        <w:rPr>
          <w:rFonts w:ascii="ＭＳ 明朝" w:eastAsia="ＭＳ 明朝" w:hAnsi="ＭＳ 明朝" w:hint="eastAsia"/>
          <w:sz w:val="24"/>
          <w:szCs w:val="24"/>
        </w:rPr>
        <w:t>（６）教職員の健康サポート</w:t>
      </w:r>
    </w:p>
    <w:p w14:paraId="42EE2DA0" w14:textId="77777777" w:rsidR="00F65185" w:rsidRPr="00B43C0E" w:rsidRDefault="00F65185" w:rsidP="00F65185">
      <w:pPr>
        <w:ind w:firstLineChars="300" w:firstLine="720"/>
        <w:rPr>
          <w:rFonts w:ascii="ＭＳ 明朝" w:eastAsia="ＭＳ 明朝" w:hAnsi="ＭＳ 明朝"/>
          <w:sz w:val="24"/>
          <w:szCs w:val="24"/>
        </w:rPr>
      </w:pPr>
      <w:r w:rsidRPr="00B43C0E">
        <w:rPr>
          <w:rFonts w:ascii="ＭＳ 明朝" w:eastAsia="ＭＳ 明朝" w:hAnsi="ＭＳ 明朝" w:hint="eastAsia"/>
          <w:sz w:val="24"/>
          <w:szCs w:val="24"/>
        </w:rPr>
        <w:t>〇ストレスチェックの実施</w:t>
      </w:r>
    </w:p>
    <w:p w14:paraId="46593D86" w14:textId="77777777" w:rsidR="00C76011" w:rsidRPr="00A053D0" w:rsidRDefault="00C76011" w:rsidP="00C76011">
      <w:pPr>
        <w:ind w:leftChars="400" w:left="84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定期的にストレスチェックを実施し、教職員の心の健康状態を把握することに努めます。</w:t>
      </w:r>
    </w:p>
    <w:p w14:paraId="7A1D9FA4" w14:textId="353D54B0" w:rsidR="00F65185" w:rsidRPr="00B43C0E" w:rsidRDefault="00C76011" w:rsidP="00EC6A96">
      <w:pPr>
        <w:rPr>
          <w:rFonts w:ascii="ＭＳ 明朝" w:eastAsia="ＭＳ 明朝" w:hAnsi="ＭＳ 明朝"/>
          <w:sz w:val="24"/>
          <w:szCs w:val="24"/>
        </w:rPr>
      </w:pPr>
      <w:r w:rsidRPr="00A053D0">
        <w:rPr>
          <w:rFonts w:ascii="ＭＳ 明朝" w:eastAsia="ＭＳ 明朝" w:hAnsi="ＭＳ 明朝" w:hint="eastAsia"/>
          <w:sz w:val="24"/>
          <w:szCs w:val="24"/>
        </w:rPr>
        <w:t xml:space="preserve">　　　</w:t>
      </w:r>
      <w:r w:rsidRPr="00B43C0E">
        <w:rPr>
          <w:rFonts w:ascii="ＭＳ 明朝" w:eastAsia="ＭＳ 明朝" w:hAnsi="ＭＳ 明朝" w:hint="eastAsia"/>
          <w:sz w:val="24"/>
          <w:szCs w:val="24"/>
        </w:rPr>
        <w:t>〇</w:t>
      </w:r>
      <w:r w:rsidR="00F65185" w:rsidRPr="00B43C0E">
        <w:rPr>
          <w:rFonts w:ascii="ＭＳ 明朝" w:eastAsia="ＭＳ 明朝" w:hAnsi="ＭＳ 明朝" w:hint="eastAsia"/>
          <w:sz w:val="24"/>
          <w:szCs w:val="24"/>
        </w:rPr>
        <w:t>医師による面接指導の実施</w:t>
      </w:r>
    </w:p>
    <w:p w14:paraId="5D82513C" w14:textId="77777777" w:rsidR="00C76011" w:rsidRPr="00A053D0" w:rsidRDefault="00C76011" w:rsidP="00C76011">
      <w:pPr>
        <w:ind w:leftChars="400" w:left="840" w:firstLineChars="100" w:firstLine="240"/>
        <w:rPr>
          <w:rFonts w:ascii="ＭＳ 明朝" w:eastAsia="ＭＳ 明朝" w:hAnsi="ＭＳ 明朝"/>
          <w:sz w:val="24"/>
          <w:szCs w:val="24"/>
        </w:rPr>
      </w:pPr>
      <w:r w:rsidRPr="00A053D0">
        <w:rPr>
          <w:rFonts w:ascii="ＭＳ 明朝" w:eastAsia="ＭＳ 明朝" w:hAnsi="ＭＳ 明朝" w:hint="eastAsia"/>
          <w:sz w:val="24"/>
          <w:szCs w:val="24"/>
        </w:rPr>
        <w:t>ストレスチェックの結果や時間外勤務が長い教職員を対象に、</w:t>
      </w:r>
      <w:r w:rsidR="00314CD9" w:rsidRPr="00A053D0">
        <w:rPr>
          <w:rFonts w:ascii="ＭＳ 明朝" w:eastAsia="ＭＳ 明朝" w:hAnsi="ＭＳ 明朝" w:hint="eastAsia"/>
          <w:sz w:val="24"/>
          <w:szCs w:val="24"/>
        </w:rPr>
        <w:t>医師による面談を</w:t>
      </w:r>
      <w:r w:rsidRPr="00A053D0">
        <w:rPr>
          <w:rFonts w:ascii="ＭＳ 明朝" w:eastAsia="ＭＳ 明朝" w:hAnsi="ＭＳ 明朝" w:hint="eastAsia"/>
          <w:sz w:val="24"/>
          <w:szCs w:val="24"/>
        </w:rPr>
        <w:t>受けることができる体制づくりを進めます。</w:t>
      </w:r>
    </w:p>
    <w:p w14:paraId="6B7351F9" w14:textId="77777777" w:rsidR="002F4148" w:rsidRDefault="002F4148" w:rsidP="00D64A65">
      <w:pPr>
        <w:rPr>
          <w:rFonts w:ascii="ＭＳ 明朝" w:eastAsia="ＭＳ 明朝" w:hAnsi="ＭＳ 明朝"/>
          <w:sz w:val="24"/>
          <w:szCs w:val="24"/>
        </w:rPr>
      </w:pPr>
    </w:p>
    <w:p w14:paraId="43E08421" w14:textId="0EF95CB3" w:rsidR="00261319" w:rsidRDefault="003F241B" w:rsidP="00D64A65">
      <w:pPr>
        <w:rPr>
          <w:rFonts w:ascii="ＭＳ 明朝" w:eastAsia="ＭＳ 明朝" w:hAnsi="ＭＳ 明朝"/>
          <w:sz w:val="24"/>
          <w:szCs w:val="24"/>
        </w:rPr>
      </w:pPr>
      <w:r>
        <w:rPr>
          <w:rFonts w:ascii="ＭＳ ゴシック" w:eastAsia="ＭＳ ゴシック" w:hAnsi="ＭＳ ゴシック" w:hint="eastAsia"/>
          <w:sz w:val="24"/>
          <w:szCs w:val="24"/>
        </w:rPr>
        <w:t>７</w:t>
      </w:r>
      <w:r w:rsidRPr="007C058A">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関連する取組、今後のフォローアップ</w:t>
      </w:r>
    </w:p>
    <w:p w14:paraId="02A57C21" w14:textId="3356EF91" w:rsidR="003F241B" w:rsidRDefault="003F241B" w:rsidP="00A0416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〇取組の確実な実行を</w:t>
      </w:r>
      <w:r w:rsidR="00A0416C">
        <w:rPr>
          <w:rFonts w:ascii="ＭＳ 明朝" w:eastAsia="ＭＳ 明朝" w:hAnsi="ＭＳ 明朝" w:hint="eastAsia"/>
          <w:sz w:val="24"/>
          <w:szCs w:val="24"/>
        </w:rPr>
        <w:t>図るため、教育職員の在校時間の状況を把握し、その状況を教育委員会及び</w:t>
      </w:r>
      <w:r w:rsidR="00033B81">
        <w:rPr>
          <w:rFonts w:ascii="ＭＳ 明朝" w:eastAsia="ＭＳ 明朝" w:hAnsi="ＭＳ 明朝" w:hint="eastAsia"/>
          <w:sz w:val="24"/>
          <w:szCs w:val="24"/>
        </w:rPr>
        <w:t>総合</w:t>
      </w:r>
      <w:r w:rsidR="00A0416C">
        <w:rPr>
          <w:rFonts w:ascii="ＭＳ 明朝" w:eastAsia="ＭＳ 明朝" w:hAnsi="ＭＳ 明朝" w:hint="eastAsia"/>
          <w:sz w:val="24"/>
          <w:szCs w:val="24"/>
        </w:rPr>
        <w:t>教育会議等で報告します。</w:t>
      </w:r>
    </w:p>
    <w:p w14:paraId="6AA5CC8C" w14:textId="5B6E36C3" w:rsidR="00A0416C" w:rsidRDefault="00A0416C" w:rsidP="00A0416C">
      <w:pPr>
        <w:rPr>
          <w:rFonts w:ascii="ＭＳ 明朝" w:eastAsia="ＭＳ 明朝" w:hAnsi="ＭＳ 明朝"/>
          <w:sz w:val="24"/>
          <w:szCs w:val="24"/>
        </w:rPr>
      </w:pPr>
      <w:r>
        <w:rPr>
          <w:rFonts w:ascii="ＭＳ 明朝" w:eastAsia="ＭＳ 明朝" w:hAnsi="ＭＳ 明朝" w:hint="eastAsia"/>
          <w:sz w:val="24"/>
          <w:szCs w:val="24"/>
        </w:rPr>
        <w:t xml:space="preserve">　〇</w:t>
      </w:r>
      <w:r w:rsidRPr="00A0416C">
        <w:rPr>
          <w:rFonts w:ascii="ＭＳ 明朝" w:eastAsia="ＭＳ 明朝" w:hAnsi="ＭＳ 明朝" w:hint="eastAsia"/>
          <w:sz w:val="24"/>
          <w:szCs w:val="24"/>
        </w:rPr>
        <w:t>教育委員会において、</w:t>
      </w:r>
      <w:r w:rsidR="00033B81">
        <w:rPr>
          <w:rFonts w:ascii="ＭＳ 明朝" w:eastAsia="ＭＳ 明朝" w:hAnsi="ＭＳ 明朝" w:hint="eastAsia"/>
          <w:sz w:val="24"/>
          <w:szCs w:val="24"/>
        </w:rPr>
        <w:t>学校</w:t>
      </w:r>
      <w:r w:rsidRPr="00A0416C">
        <w:rPr>
          <w:rFonts w:ascii="ＭＳ 明朝" w:eastAsia="ＭＳ 明朝" w:hAnsi="ＭＳ 明朝" w:hint="eastAsia"/>
          <w:sz w:val="24"/>
          <w:szCs w:val="24"/>
        </w:rPr>
        <w:t>の状況を確認し、本計画の内容に照らして課題が</w:t>
      </w:r>
    </w:p>
    <w:p w14:paraId="1B3333B1" w14:textId="77777777" w:rsidR="00A0416C" w:rsidRDefault="00A0416C" w:rsidP="00A0416C">
      <w:pPr>
        <w:ind w:firstLineChars="200" w:firstLine="480"/>
        <w:rPr>
          <w:rFonts w:ascii="ＭＳ 明朝" w:eastAsia="ＭＳ 明朝" w:hAnsi="ＭＳ 明朝"/>
          <w:sz w:val="24"/>
          <w:szCs w:val="24"/>
        </w:rPr>
      </w:pPr>
      <w:r w:rsidRPr="00A0416C">
        <w:rPr>
          <w:rFonts w:ascii="ＭＳ 明朝" w:eastAsia="ＭＳ 明朝" w:hAnsi="ＭＳ 明朝" w:hint="eastAsia"/>
          <w:sz w:val="24"/>
          <w:szCs w:val="24"/>
        </w:rPr>
        <w:t>見られるときは、聞き取り・指導等を実施する。特に、時間外在校等時間が</w:t>
      </w:r>
    </w:p>
    <w:p w14:paraId="0EDE51F6" w14:textId="77777777" w:rsidR="00A0416C" w:rsidRDefault="00A0416C" w:rsidP="00A0416C">
      <w:pPr>
        <w:ind w:firstLineChars="200" w:firstLine="480"/>
        <w:rPr>
          <w:rFonts w:ascii="ＭＳ 明朝" w:eastAsia="ＭＳ 明朝" w:hAnsi="ＭＳ 明朝"/>
          <w:sz w:val="24"/>
          <w:szCs w:val="24"/>
        </w:rPr>
      </w:pPr>
      <w:r w:rsidRPr="00A0416C">
        <w:rPr>
          <w:rFonts w:ascii="ＭＳ 明朝" w:eastAsia="ＭＳ 明朝" w:hAnsi="ＭＳ 明朝" w:hint="eastAsia"/>
          <w:sz w:val="24"/>
          <w:szCs w:val="24"/>
        </w:rPr>
        <w:t>長時間となっている</w:t>
      </w:r>
      <w:r>
        <w:rPr>
          <w:rFonts w:ascii="ＭＳ 明朝" w:eastAsia="ＭＳ 明朝" w:hAnsi="ＭＳ 明朝" w:hint="eastAsia"/>
          <w:sz w:val="24"/>
          <w:szCs w:val="24"/>
        </w:rPr>
        <w:t>場合や</w:t>
      </w:r>
      <w:r w:rsidRPr="00A0416C">
        <w:rPr>
          <w:rFonts w:ascii="ＭＳ 明朝" w:eastAsia="ＭＳ 明朝" w:hAnsi="ＭＳ 明朝" w:hint="eastAsia"/>
          <w:sz w:val="24"/>
          <w:szCs w:val="24"/>
        </w:rPr>
        <w:t>、業務の持ち帰りや休憩時間の確保が課題とな</w:t>
      </w:r>
    </w:p>
    <w:p w14:paraId="48AE9946" w14:textId="77777777" w:rsidR="00A0416C" w:rsidRDefault="00A0416C" w:rsidP="00A0416C">
      <w:pPr>
        <w:ind w:firstLineChars="200" w:firstLine="480"/>
        <w:rPr>
          <w:rFonts w:ascii="ＭＳ 明朝" w:eastAsia="ＭＳ 明朝" w:hAnsi="ＭＳ 明朝"/>
          <w:sz w:val="24"/>
          <w:szCs w:val="24"/>
        </w:rPr>
      </w:pPr>
      <w:r w:rsidRPr="00A0416C">
        <w:rPr>
          <w:rFonts w:ascii="ＭＳ 明朝" w:eastAsia="ＭＳ 明朝" w:hAnsi="ＭＳ 明朝" w:hint="eastAsia"/>
          <w:sz w:val="24"/>
          <w:szCs w:val="24"/>
        </w:rPr>
        <w:t>っている</w:t>
      </w:r>
      <w:r>
        <w:rPr>
          <w:rFonts w:ascii="ＭＳ 明朝" w:eastAsia="ＭＳ 明朝" w:hAnsi="ＭＳ 明朝" w:hint="eastAsia"/>
          <w:sz w:val="24"/>
          <w:szCs w:val="24"/>
        </w:rPr>
        <w:t>場合には</w:t>
      </w:r>
      <w:r w:rsidRPr="00A0416C">
        <w:rPr>
          <w:rFonts w:ascii="ＭＳ 明朝" w:eastAsia="ＭＳ 明朝" w:hAnsi="ＭＳ 明朝" w:hint="eastAsia"/>
          <w:sz w:val="24"/>
          <w:szCs w:val="24"/>
        </w:rPr>
        <w:t>、当該年度中にも速やかに状況が改善されることを目指</w:t>
      </w:r>
    </w:p>
    <w:p w14:paraId="65EE7AD5" w14:textId="77777777" w:rsidR="00B43C0E" w:rsidRDefault="00A0416C" w:rsidP="00A0416C">
      <w:pPr>
        <w:ind w:firstLineChars="200" w:firstLine="480"/>
        <w:rPr>
          <w:rFonts w:ascii="ＭＳ 明朝" w:eastAsia="ＭＳ 明朝" w:hAnsi="ＭＳ 明朝"/>
          <w:sz w:val="24"/>
          <w:szCs w:val="24"/>
        </w:rPr>
      </w:pPr>
      <w:r w:rsidRPr="00A0416C">
        <w:rPr>
          <w:rFonts w:ascii="ＭＳ 明朝" w:eastAsia="ＭＳ 明朝" w:hAnsi="ＭＳ 明朝" w:hint="eastAsia"/>
          <w:sz w:val="24"/>
          <w:szCs w:val="24"/>
        </w:rPr>
        <w:t>し、個別の支援・指導を実施</w:t>
      </w:r>
      <w:r>
        <w:rPr>
          <w:rFonts w:ascii="ＭＳ 明朝" w:eastAsia="ＭＳ 明朝" w:hAnsi="ＭＳ 明朝" w:hint="eastAsia"/>
          <w:sz w:val="24"/>
          <w:szCs w:val="24"/>
        </w:rPr>
        <w:t>します</w:t>
      </w:r>
      <w:r w:rsidRPr="00A0416C">
        <w:rPr>
          <w:rFonts w:ascii="ＭＳ 明朝" w:eastAsia="ＭＳ 明朝" w:hAnsi="ＭＳ 明朝" w:hint="eastAsia"/>
          <w:sz w:val="24"/>
          <w:szCs w:val="24"/>
        </w:rPr>
        <w:t>。</w:t>
      </w:r>
    </w:p>
    <w:p w14:paraId="3F3CA1A0" w14:textId="77777777" w:rsidR="00B43C0E" w:rsidRDefault="00B43C0E" w:rsidP="00A0416C">
      <w:pPr>
        <w:ind w:firstLineChars="200" w:firstLine="480"/>
        <w:rPr>
          <w:rFonts w:ascii="ＭＳ 明朝" w:eastAsia="ＭＳ 明朝" w:hAnsi="ＭＳ 明朝"/>
          <w:sz w:val="24"/>
          <w:szCs w:val="24"/>
        </w:rPr>
      </w:pPr>
    </w:p>
    <w:p w14:paraId="6ACD5AD6" w14:textId="77777777" w:rsidR="006249A7" w:rsidRDefault="006249A7" w:rsidP="00A0416C">
      <w:pPr>
        <w:ind w:firstLineChars="200" w:firstLine="480"/>
        <w:rPr>
          <w:rFonts w:ascii="ＭＳ 明朝" w:eastAsia="ＭＳ 明朝" w:hAnsi="ＭＳ 明朝"/>
          <w:sz w:val="24"/>
          <w:szCs w:val="24"/>
        </w:rPr>
      </w:pPr>
    </w:p>
    <w:p w14:paraId="4822C851" w14:textId="77777777" w:rsidR="006249A7" w:rsidRDefault="006249A7" w:rsidP="00A0416C">
      <w:pPr>
        <w:ind w:firstLineChars="200" w:firstLine="480"/>
        <w:rPr>
          <w:rFonts w:ascii="ＭＳ 明朝" w:eastAsia="ＭＳ 明朝" w:hAnsi="ＭＳ 明朝"/>
          <w:sz w:val="24"/>
          <w:szCs w:val="24"/>
        </w:rPr>
      </w:pPr>
    </w:p>
    <w:p w14:paraId="343C7605" w14:textId="77777777" w:rsidR="006249A7" w:rsidRDefault="006249A7" w:rsidP="00A0416C">
      <w:pPr>
        <w:ind w:firstLineChars="200" w:firstLine="480"/>
        <w:rPr>
          <w:rFonts w:ascii="ＭＳ 明朝" w:eastAsia="ＭＳ 明朝" w:hAnsi="ＭＳ 明朝"/>
          <w:sz w:val="24"/>
          <w:szCs w:val="24"/>
        </w:rPr>
      </w:pPr>
    </w:p>
    <w:p w14:paraId="221E93D4" w14:textId="77777777" w:rsidR="006249A7" w:rsidRDefault="006249A7" w:rsidP="00A0416C">
      <w:pPr>
        <w:ind w:firstLineChars="200" w:firstLine="480"/>
        <w:rPr>
          <w:rFonts w:ascii="ＭＳ 明朝" w:eastAsia="ＭＳ 明朝" w:hAnsi="ＭＳ 明朝"/>
          <w:sz w:val="24"/>
          <w:szCs w:val="24"/>
        </w:rPr>
      </w:pPr>
    </w:p>
    <w:p w14:paraId="219388ED" w14:textId="77777777" w:rsidR="006249A7" w:rsidRDefault="006249A7" w:rsidP="00A0416C">
      <w:pPr>
        <w:ind w:firstLineChars="200" w:firstLine="480"/>
        <w:rPr>
          <w:rFonts w:ascii="ＭＳ 明朝" w:eastAsia="ＭＳ 明朝" w:hAnsi="ＭＳ 明朝"/>
          <w:sz w:val="24"/>
          <w:szCs w:val="24"/>
        </w:rPr>
      </w:pPr>
    </w:p>
    <w:p w14:paraId="6511506F" w14:textId="77777777" w:rsidR="006249A7" w:rsidRDefault="006249A7" w:rsidP="00A0416C">
      <w:pPr>
        <w:ind w:firstLineChars="200" w:firstLine="480"/>
        <w:rPr>
          <w:rFonts w:ascii="ＭＳ 明朝" w:eastAsia="ＭＳ 明朝" w:hAnsi="ＭＳ 明朝"/>
          <w:sz w:val="24"/>
          <w:szCs w:val="24"/>
        </w:rPr>
      </w:pPr>
    </w:p>
    <w:p w14:paraId="336505E8" w14:textId="08EB2023" w:rsidR="003F241B" w:rsidRPr="00A053D0" w:rsidRDefault="00A0416C" w:rsidP="00A0416C">
      <w:pPr>
        <w:ind w:firstLineChars="200" w:firstLine="480"/>
        <w:rPr>
          <w:rFonts w:ascii="ＭＳ 明朝" w:eastAsia="ＭＳ 明朝" w:hAnsi="ＭＳ 明朝"/>
          <w:sz w:val="24"/>
          <w:szCs w:val="24"/>
        </w:rPr>
      </w:pPr>
      <w:r w:rsidRPr="00A0416C">
        <w:rPr>
          <w:rFonts w:ascii="ＭＳ 明朝" w:eastAsia="ＭＳ 明朝" w:hAnsi="ＭＳ 明朝"/>
          <w:sz w:val="24"/>
          <w:szCs w:val="24"/>
        </w:rPr>
        <w:t xml:space="preserve"> </w:t>
      </w:r>
    </w:p>
    <w:tbl>
      <w:tblPr>
        <w:tblpPr w:leftFromText="142" w:rightFromText="142" w:vertAnchor="text" w:tblpX="215" w:tblpY="798"/>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3685"/>
        <w:gridCol w:w="1592"/>
        <w:gridCol w:w="1118"/>
        <w:gridCol w:w="1072"/>
      </w:tblGrid>
      <w:tr w:rsidR="00CA0F4C" w14:paraId="6B2E968B" w14:textId="77777777" w:rsidTr="003F5B0D">
        <w:trPr>
          <w:trHeight w:val="797"/>
        </w:trPr>
        <w:tc>
          <w:tcPr>
            <w:tcW w:w="1555" w:type="dxa"/>
          </w:tcPr>
          <w:p w14:paraId="4DCA7923" w14:textId="77777777" w:rsidR="00CA0F4C" w:rsidRDefault="00CA0F4C" w:rsidP="003F5B0D">
            <w:pPr>
              <w:jc w:val="center"/>
            </w:pPr>
            <w:r>
              <w:rPr>
                <w:rFonts w:hint="eastAsia"/>
              </w:rPr>
              <w:lastRenderedPageBreak/>
              <w:t>方</w:t>
            </w:r>
            <w:r w:rsidR="003F5B0D">
              <w:rPr>
                <w:rFonts w:hint="eastAsia"/>
              </w:rPr>
              <w:t xml:space="preserve">　</w:t>
            </w:r>
            <w:r>
              <w:rPr>
                <w:rFonts w:hint="eastAsia"/>
              </w:rPr>
              <w:t>針</w:t>
            </w:r>
          </w:p>
        </w:tc>
        <w:tc>
          <w:tcPr>
            <w:tcW w:w="3685" w:type="dxa"/>
            <w:shd w:val="clear" w:color="auto" w:fill="auto"/>
          </w:tcPr>
          <w:p w14:paraId="6B960D2D" w14:textId="77777777" w:rsidR="00CA0F4C" w:rsidRDefault="00CA0F4C" w:rsidP="003F5B0D">
            <w:pPr>
              <w:widowControl/>
              <w:jc w:val="center"/>
            </w:pPr>
            <w:r>
              <w:rPr>
                <w:rFonts w:hint="eastAsia"/>
              </w:rPr>
              <w:t>項</w:t>
            </w:r>
            <w:r w:rsidR="003F5B0D">
              <w:rPr>
                <w:rFonts w:hint="eastAsia"/>
              </w:rPr>
              <w:t xml:space="preserve">　</w:t>
            </w:r>
            <w:r>
              <w:rPr>
                <w:rFonts w:hint="eastAsia"/>
              </w:rPr>
              <w:t>目</w:t>
            </w:r>
          </w:p>
        </w:tc>
        <w:tc>
          <w:tcPr>
            <w:tcW w:w="1592" w:type="dxa"/>
            <w:shd w:val="clear" w:color="auto" w:fill="auto"/>
          </w:tcPr>
          <w:p w14:paraId="768472E7" w14:textId="77777777" w:rsidR="00CA0F4C" w:rsidRDefault="00CA0F4C" w:rsidP="003F5B0D">
            <w:pPr>
              <w:widowControl/>
              <w:jc w:val="center"/>
            </w:pPr>
            <w:r>
              <w:rPr>
                <w:rFonts w:hint="eastAsia"/>
              </w:rPr>
              <w:t>指</w:t>
            </w:r>
            <w:r w:rsidR="003F5B0D">
              <w:rPr>
                <w:rFonts w:hint="eastAsia"/>
              </w:rPr>
              <w:t xml:space="preserve">　</w:t>
            </w:r>
            <w:r>
              <w:rPr>
                <w:rFonts w:hint="eastAsia"/>
              </w:rPr>
              <w:t>標</w:t>
            </w:r>
          </w:p>
        </w:tc>
        <w:tc>
          <w:tcPr>
            <w:tcW w:w="1118" w:type="dxa"/>
            <w:shd w:val="clear" w:color="auto" w:fill="auto"/>
          </w:tcPr>
          <w:p w14:paraId="5238F5FD" w14:textId="77777777" w:rsidR="00CA0F4C" w:rsidRDefault="00CA0F4C" w:rsidP="003F5B0D">
            <w:pPr>
              <w:widowControl/>
              <w:jc w:val="center"/>
            </w:pPr>
            <w:r>
              <w:rPr>
                <w:rFonts w:hint="eastAsia"/>
              </w:rPr>
              <w:t>現</w:t>
            </w:r>
            <w:r w:rsidR="003F5B0D">
              <w:rPr>
                <w:rFonts w:hint="eastAsia"/>
              </w:rPr>
              <w:t xml:space="preserve">　</w:t>
            </w:r>
            <w:r>
              <w:rPr>
                <w:rFonts w:hint="eastAsia"/>
              </w:rPr>
              <w:t>状</w:t>
            </w:r>
          </w:p>
        </w:tc>
        <w:tc>
          <w:tcPr>
            <w:tcW w:w="1072" w:type="dxa"/>
            <w:shd w:val="clear" w:color="auto" w:fill="auto"/>
          </w:tcPr>
          <w:p w14:paraId="6E41BE4E" w14:textId="77777777" w:rsidR="00CA0F4C" w:rsidRDefault="00CA0F4C" w:rsidP="003F5B0D">
            <w:pPr>
              <w:widowControl/>
              <w:jc w:val="center"/>
            </w:pPr>
            <w:r>
              <w:rPr>
                <w:rFonts w:hint="eastAsia"/>
              </w:rPr>
              <w:t>評</w:t>
            </w:r>
            <w:r w:rsidR="003F5B0D">
              <w:rPr>
                <w:rFonts w:hint="eastAsia"/>
              </w:rPr>
              <w:t xml:space="preserve">　</w:t>
            </w:r>
            <w:r>
              <w:rPr>
                <w:rFonts w:hint="eastAsia"/>
              </w:rPr>
              <w:t>価</w:t>
            </w:r>
          </w:p>
        </w:tc>
      </w:tr>
      <w:tr w:rsidR="00CA0F4C" w14:paraId="13928FF9" w14:textId="77777777" w:rsidTr="003F5B0D">
        <w:trPr>
          <w:trHeight w:val="797"/>
        </w:trPr>
        <w:tc>
          <w:tcPr>
            <w:tcW w:w="1555" w:type="dxa"/>
            <w:vMerge w:val="restart"/>
          </w:tcPr>
          <w:p w14:paraId="75523506" w14:textId="77777777" w:rsidR="00E04F5E" w:rsidRDefault="00E04F5E" w:rsidP="003F5B0D"/>
          <w:p w14:paraId="6DC921FC" w14:textId="77777777" w:rsidR="00A31663" w:rsidRDefault="00A31663" w:rsidP="003F5B0D">
            <w:r>
              <w:rPr>
                <w:rFonts w:hint="eastAsia"/>
              </w:rPr>
              <w:t>1勤務時間の</w:t>
            </w:r>
          </w:p>
          <w:p w14:paraId="5829B5A9" w14:textId="77777777" w:rsidR="00CA0F4C" w:rsidRDefault="00A31663" w:rsidP="000961CB">
            <w:pPr>
              <w:ind w:firstLineChars="100" w:firstLine="210"/>
            </w:pPr>
            <w:r>
              <w:rPr>
                <w:rFonts w:hint="eastAsia"/>
              </w:rPr>
              <w:t>適正化</w:t>
            </w:r>
          </w:p>
        </w:tc>
        <w:tc>
          <w:tcPr>
            <w:tcW w:w="3685" w:type="dxa"/>
            <w:shd w:val="clear" w:color="auto" w:fill="auto"/>
          </w:tcPr>
          <w:p w14:paraId="532AEAA3" w14:textId="5A1CE7AF" w:rsidR="00CA0F4C" w:rsidRDefault="00A31663" w:rsidP="003F5B0D">
            <w:pPr>
              <w:widowControl/>
              <w:jc w:val="left"/>
            </w:pPr>
            <w:r>
              <w:rPr>
                <w:rFonts w:hint="eastAsia"/>
              </w:rPr>
              <w:t>月の勤務時間外の在校時間が４５時間以内の教職員の</w:t>
            </w:r>
            <w:r w:rsidR="00FC4E98">
              <w:rPr>
                <w:rFonts w:hint="eastAsia"/>
              </w:rPr>
              <w:t>人数</w:t>
            </w:r>
          </w:p>
        </w:tc>
        <w:tc>
          <w:tcPr>
            <w:tcW w:w="1592" w:type="dxa"/>
            <w:shd w:val="clear" w:color="auto" w:fill="auto"/>
          </w:tcPr>
          <w:p w14:paraId="30784BAD" w14:textId="720F0A60" w:rsidR="00CA0F4C" w:rsidRDefault="00FC4E98" w:rsidP="003F5B0D">
            <w:pPr>
              <w:widowControl/>
              <w:jc w:val="left"/>
            </w:pPr>
            <w:r>
              <w:rPr>
                <w:rFonts w:hint="eastAsia"/>
              </w:rPr>
              <w:t>0人</w:t>
            </w:r>
            <w:r w:rsidR="00E04F5E">
              <w:rPr>
                <w:rFonts w:hint="eastAsia"/>
              </w:rPr>
              <w:t>に向けて前年より</w:t>
            </w:r>
            <w:r>
              <w:rPr>
                <w:rFonts w:hint="eastAsia"/>
              </w:rPr>
              <w:t>減少</w:t>
            </w:r>
          </w:p>
        </w:tc>
        <w:tc>
          <w:tcPr>
            <w:tcW w:w="1118" w:type="dxa"/>
            <w:shd w:val="clear" w:color="auto" w:fill="auto"/>
          </w:tcPr>
          <w:p w14:paraId="11FC0B3C" w14:textId="77777777" w:rsidR="00CA0F4C" w:rsidRDefault="00CA0F4C" w:rsidP="003F5B0D">
            <w:pPr>
              <w:widowControl/>
              <w:jc w:val="left"/>
            </w:pPr>
          </w:p>
        </w:tc>
        <w:tc>
          <w:tcPr>
            <w:tcW w:w="1072" w:type="dxa"/>
            <w:shd w:val="clear" w:color="auto" w:fill="auto"/>
          </w:tcPr>
          <w:p w14:paraId="0D47B90B" w14:textId="77777777" w:rsidR="00CA0F4C" w:rsidRDefault="00CA0F4C" w:rsidP="003F5B0D">
            <w:pPr>
              <w:widowControl/>
              <w:jc w:val="left"/>
            </w:pPr>
          </w:p>
        </w:tc>
      </w:tr>
      <w:tr w:rsidR="00CA0F4C" w14:paraId="3AAD956E" w14:textId="77777777" w:rsidTr="003F5B0D">
        <w:trPr>
          <w:trHeight w:val="797"/>
        </w:trPr>
        <w:tc>
          <w:tcPr>
            <w:tcW w:w="1555" w:type="dxa"/>
            <w:vMerge/>
          </w:tcPr>
          <w:p w14:paraId="78AA070A" w14:textId="77777777" w:rsidR="00CA0F4C" w:rsidRDefault="00CA0F4C" w:rsidP="003F5B0D"/>
        </w:tc>
        <w:tc>
          <w:tcPr>
            <w:tcW w:w="3685" w:type="dxa"/>
            <w:shd w:val="clear" w:color="auto" w:fill="auto"/>
          </w:tcPr>
          <w:p w14:paraId="2DDD04B1" w14:textId="4297E4BB" w:rsidR="00CA0F4C" w:rsidRDefault="00B41244" w:rsidP="003F5B0D">
            <w:pPr>
              <w:widowControl/>
              <w:jc w:val="left"/>
            </w:pPr>
            <w:r>
              <w:rPr>
                <w:rFonts w:hint="eastAsia"/>
              </w:rPr>
              <w:t>年</w:t>
            </w:r>
            <w:r w:rsidR="00A31663">
              <w:rPr>
                <w:rFonts w:hint="eastAsia"/>
              </w:rPr>
              <w:t>の勤務時間外の在校時間が３６０時間以内の教職員の</w:t>
            </w:r>
            <w:r w:rsidR="00FC4E98">
              <w:rPr>
                <w:rFonts w:hint="eastAsia"/>
              </w:rPr>
              <w:t>人数</w:t>
            </w:r>
          </w:p>
        </w:tc>
        <w:tc>
          <w:tcPr>
            <w:tcW w:w="1592" w:type="dxa"/>
            <w:shd w:val="clear" w:color="auto" w:fill="auto"/>
          </w:tcPr>
          <w:p w14:paraId="1309D019" w14:textId="27D7AE8E" w:rsidR="00CA0F4C" w:rsidRDefault="00FC4E98" w:rsidP="003F5B0D">
            <w:pPr>
              <w:widowControl/>
              <w:jc w:val="left"/>
            </w:pPr>
            <w:r>
              <w:rPr>
                <w:rFonts w:hint="eastAsia"/>
              </w:rPr>
              <w:t>０人に</w:t>
            </w:r>
            <w:r w:rsidR="00E04F5E">
              <w:rPr>
                <w:rFonts w:hint="eastAsia"/>
              </w:rPr>
              <w:t>向けて前年より</w:t>
            </w:r>
            <w:r>
              <w:rPr>
                <w:rFonts w:hint="eastAsia"/>
              </w:rPr>
              <w:t>減少</w:t>
            </w:r>
          </w:p>
        </w:tc>
        <w:tc>
          <w:tcPr>
            <w:tcW w:w="1118" w:type="dxa"/>
            <w:shd w:val="clear" w:color="auto" w:fill="auto"/>
          </w:tcPr>
          <w:p w14:paraId="7A8101BB" w14:textId="77777777" w:rsidR="00CA0F4C" w:rsidRDefault="00CA0F4C" w:rsidP="003F5B0D">
            <w:pPr>
              <w:widowControl/>
              <w:jc w:val="left"/>
            </w:pPr>
          </w:p>
        </w:tc>
        <w:tc>
          <w:tcPr>
            <w:tcW w:w="1072" w:type="dxa"/>
            <w:shd w:val="clear" w:color="auto" w:fill="auto"/>
          </w:tcPr>
          <w:p w14:paraId="422C5B0B" w14:textId="77777777" w:rsidR="00CA0F4C" w:rsidRDefault="00CA0F4C" w:rsidP="003F5B0D">
            <w:pPr>
              <w:widowControl/>
              <w:jc w:val="left"/>
            </w:pPr>
          </w:p>
        </w:tc>
      </w:tr>
      <w:tr w:rsidR="00A31663" w14:paraId="29A0C143" w14:textId="77777777" w:rsidTr="003F5B0D">
        <w:trPr>
          <w:trHeight w:val="797"/>
        </w:trPr>
        <w:tc>
          <w:tcPr>
            <w:tcW w:w="1555" w:type="dxa"/>
            <w:vMerge w:val="restart"/>
          </w:tcPr>
          <w:p w14:paraId="304A6E09" w14:textId="77777777" w:rsidR="000961CB" w:rsidRDefault="000961CB" w:rsidP="003F5B0D"/>
          <w:p w14:paraId="326C1747" w14:textId="77777777" w:rsidR="00A31663" w:rsidRDefault="00A31663" w:rsidP="000961CB">
            <w:pPr>
              <w:ind w:left="210" w:hangingChars="100" w:hanging="210"/>
            </w:pPr>
            <w:r>
              <w:rPr>
                <w:rFonts w:hint="eastAsia"/>
              </w:rPr>
              <w:t>２教職員の意識改革</w:t>
            </w:r>
          </w:p>
        </w:tc>
        <w:tc>
          <w:tcPr>
            <w:tcW w:w="3685" w:type="dxa"/>
            <w:shd w:val="clear" w:color="auto" w:fill="auto"/>
          </w:tcPr>
          <w:p w14:paraId="77C5C79F" w14:textId="77777777" w:rsidR="00A31663" w:rsidRDefault="00A31663" w:rsidP="003F5B0D">
            <w:pPr>
              <w:widowControl/>
              <w:jc w:val="left"/>
            </w:pPr>
            <w:r>
              <w:rPr>
                <w:rFonts w:hint="eastAsia"/>
              </w:rPr>
              <w:t>学校閉庁日を3日以上設定</w:t>
            </w:r>
          </w:p>
          <w:p w14:paraId="79880DE1" w14:textId="77777777" w:rsidR="00A31663" w:rsidRPr="00A31663" w:rsidRDefault="00A31663" w:rsidP="003F5B0D">
            <w:pPr>
              <w:widowControl/>
              <w:jc w:val="left"/>
            </w:pPr>
            <w:r>
              <w:rPr>
                <w:rFonts w:hint="eastAsia"/>
              </w:rPr>
              <w:t>（夏季休業中）</w:t>
            </w:r>
          </w:p>
        </w:tc>
        <w:tc>
          <w:tcPr>
            <w:tcW w:w="1592" w:type="dxa"/>
            <w:shd w:val="clear" w:color="auto" w:fill="auto"/>
          </w:tcPr>
          <w:p w14:paraId="738958F6" w14:textId="77777777" w:rsidR="00A31663" w:rsidRDefault="00E04F5E" w:rsidP="003F5B0D">
            <w:pPr>
              <w:widowControl/>
              <w:jc w:val="left"/>
            </w:pPr>
            <w:r>
              <w:rPr>
                <w:rFonts w:hint="eastAsia"/>
              </w:rPr>
              <w:t>３日以上の設定</w:t>
            </w:r>
          </w:p>
        </w:tc>
        <w:tc>
          <w:tcPr>
            <w:tcW w:w="1118" w:type="dxa"/>
            <w:shd w:val="clear" w:color="auto" w:fill="auto"/>
          </w:tcPr>
          <w:p w14:paraId="7726C8AE" w14:textId="77777777" w:rsidR="00A31663" w:rsidRDefault="00A31663" w:rsidP="003F5B0D">
            <w:pPr>
              <w:widowControl/>
              <w:jc w:val="left"/>
            </w:pPr>
          </w:p>
        </w:tc>
        <w:tc>
          <w:tcPr>
            <w:tcW w:w="1072" w:type="dxa"/>
            <w:shd w:val="clear" w:color="auto" w:fill="auto"/>
          </w:tcPr>
          <w:p w14:paraId="25EDAA08" w14:textId="77777777" w:rsidR="00A31663" w:rsidRDefault="00A31663" w:rsidP="003F5B0D">
            <w:pPr>
              <w:widowControl/>
              <w:jc w:val="left"/>
            </w:pPr>
          </w:p>
        </w:tc>
      </w:tr>
      <w:tr w:rsidR="00A31663" w14:paraId="77264D18" w14:textId="77777777" w:rsidTr="003F5B0D">
        <w:trPr>
          <w:trHeight w:val="797"/>
        </w:trPr>
        <w:tc>
          <w:tcPr>
            <w:tcW w:w="1555" w:type="dxa"/>
            <w:vMerge/>
          </w:tcPr>
          <w:p w14:paraId="1722DE57" w14:textId="77777777" w:rsidR="00A31663" w:rsidRDefault="00A31663" w:rsidP="003F5B0D"/>
        </w:tc>
        <w:tc>
          <w:tcPr>
            <w:tcW w:w="3685" w:type="dxa"/>
            <w:shd w:val="clear" w:color="auto" w:fill="auto"/>
          </w:tcPr>
          <w:p w14:paraId="2FB86F85" w14:textId="77777777" w:rsidR="00A31663" w:rsidRDefault="00A31663" w:rsidP="003F5B0D">
            <w:pPr>
              <w:widowControl/>
              <w:jc w:val="left"/>
            </w:pPr>
            <w:r>
              <w:rPr>
                <w:rFonts w:hint="eastAsia"/>
              </w:rPr>
              <w:t>ノー残業デーの設定</w:t>
            </w:r>
          </w:p>
        </w:tc>
        <w:tc>
          <w:tcPr>
            <w:tcW w:w="1592" w:type="dxa"/>
            <w:shd w:val="clear" w:color="auto" w:fill="auto"/>
          </w:tcPr>
          <w:p w14:paraId="519B18D5" w14:textId="77777777" w:rsidR="00A31663" w:rsidRPr="00A31663" w:rsidRDefault="00E04F5E" w:rsidP="003F5B0D">
            <w:pPr>
              <w:widowControl/>
              <w:jc w:val="left"/>
            </w:pPr>
            <w:r>
              <w:rPr>
                <w:rFonts w:hint="eastAsia"/>
              </w:rPr>
              <w:t>週１回以上の設定</w:t>
            </w:r>
          </w:p>
        </w:tc>
        <w:tc>
          <w:tcPr>
            <w:tcW w:w="1118" w:type="dxa"/>
            <w:shd w:val="clear" w:color="auto" w:fill="auto"/>
          </w:tcPr>
          <w:p w14:paraId="46148336" w14:textId="77777777" w:rsidR="00A31663" w:rsidRDefault="00A31663" w:rsidP="003F5B0D">
            <w:pPr>
              <w:widowControl/>
              <w:jc w:val="left"/>
            </w:pPr>
          </w:p>
        </w:tc>
        <w:tc>
          <w:tcPr>
            <w:tcW w:w="1072" w:type="dxa"/>
            <w:shd w:val="clear" w:color="auto" w:fill="auto"/>
          </w:tcPr>
          <w:p w14:paraId="1BFA94AC" w14:textId="77777777" w:rsidR="00A31663" w:rsidRDefault="00A31663" w:rsidP="003F5B0D">
            <w:pPr>
              <w:widowControl/>
              <w:jc w:val="left"/>
            </w:pPr>
          </w:p>
        </w:tc>
      </w:tr>
      <w:tr w:rsidR="00A31663" w14:paraId="38149478" w14:textId="77777777" w:rsidTr="003F5B0D">
        <w:trPr>
          <w:trHeight w:val="797"/>
        </w:trPr>
        <w:tc>
          <w:tcPr>
            <w:tcW w:w="1555" w:type="dxa"/>
            <w:vMerge/>
          </w:tcPr>
          <w:p w14:paraId="13687DEB" w14:textId="77777777" w:rsidR="00A31663" w:rsidRDefault="00A31663" w:rsidP="003F5B0D"/>
        </w:tc>
        <w:tc>
          <w:tcPr>
            <w:tcW w:w="3685" w:type="dxa"/>
            <w:shd w:val="clear" w:color="auto" w:fill="auto"/>
          </w:tcPr>
          <w:p w14:paraId="2AB35EF0" w14:textId="77777777" w:rsidR="00A31663" w:rsidRDefault="00A31663" w:rsidP="003F5B0D">
            <w:pPr>
              <w:widowControl/>
              <w:jc w:val="left"/>
            </w:pPr>
            <w:r>
              <w:rPr>
                <w:rFonts w:hint="eastAsia"/>
              </w:rPr>
              <w:t>１人当たりの年次有給休暇の取得日数</w:t>
            </w:r>
          </w:p>
        </w:tc>
        <w:tc>
          <w:tcPr>
            <w:tcW w:w="1592" w:type="dxa"/>
            <w:shd w:val="clear" w:color="auto" w:fill="auto"/>
          </w:tcPr>
          <w:p w14:paraId="3E4DEA5D" w14:textId="77777777" w:rsidR="00A31663" w:rsidRDefault="008A59E3" w:rsidP="003F5B0D">
            <w:pPr>
              <w:widowControl/>
              <w:jc w:val="left"/>
            </w:pPr>
            <w:r>
              <w:rPr>
                <w:rFonts w:hint="eastAsia"/>
              </w:rPr>
              <w:t>年間１５日以上の取得</w:t>
            </w:r>
          </w:p>
        </w:tc>
        <w:tc>
          <w:tcPr>
            <w:tcW w:w="1118" w:type="dxa"/>
            <w:shd w:val="clear" w:color="auto" w:fill="auto"/>
          </w:tcPr>
          <w:p w14:paraId="4E24CF12" w14:textId="77777777" w:rsidR="00A31663" w:rsidRDefault="00A31663" w:rsidP="003F5B0D">
            <w:pPr>
              <w:widowControl/>
              <w:jc w:val="left"/>
            </w:pPr>
          </w:p>
        </w:tc>
        <w:tc>
          <w:tcPr>
            <w:tcW w:w="1072" w:type="dxa"/>
            <w:shd w:val="clear" w:color="auto" w:fill="auto"/>
          </w:tcPr>
          <w:p w14:paraId="7528C4D8" w14:textId="77777777" w:rsidR="00A31663" w:rsidRDefault="00A31663" w:rsidP="003F5B0D">
            <w:pPr>
              <w:widowControl/>
              <w:jc w:val="left"/>
            </w:pPr>
          </w:p>
        </w:tc>
      </w:tr>
      <w:tr w:rsidR="0071158D" w14:paraId="33703FD3" w14:textId="77777777" w:rsidTr="00A848AA">
        <w:trPr>
          <w:trHeight w:val="816"/>
        </w:trPr>
        <w:tc>
          <w:tcPr>
            <w:tcW w:w="1555" w:type="dxa"/>
            <w:vMerge w:val="restart"/>
          </w:tcPr>
          <w:p w14:paraId="08909F22" w14:textId="77777777" w:rsidR="0071158D" w:rsidRDefault="0071158D" w:rsidP="003F5B0D"/>
          <w:p w14:paraId="2F357F2B" w14:textId="77777777" w:rsidR="0071158D" w:rsidRDefault="0071158D" w:rsidP="000961CB">
            <w:pPr>
              <w:ind w:left="210" w:hangingChars="100" w:hanging="210"/>
            </w:pPr>
            <w:r>
              <w:rPr>
                <w:rFonts w:hint="eastAsia"/>
              </w:rPr>
              <w:t>３人材の確保及び活用</w:t>
            </w:r>
          </w:p>
        </w:tc>
        <w:tc>
          <w:tcPr>
            <w:tcW w:w="3685" w:type="dxa"/>
            <w:shd w:val="clear" w:color="auto" w:fill="auto"/>
          </w:tcPr>
          <w:p w14:paraId="389079DE" w14:textId="77777777" w:rsidR="0071158D" w:rsidRDefault="0071158D" w:rsidP="003F5B0D">
            <w:pPr>
              <w:widowControl/>
              <w:jc w:val="left"/>
            </w:pPr>
            <w:r>
              <w:rPr>
                <w:rFonts w:hint="eastAsia"/>
              </w:rPr>
              <w:t>部活動担当の複数体制化</w:t>
            </w:r>
          </w:p>
          <w:p w14:paraId="325C67B8" w14:textId="0A3A1E53" w:rsidR="0071158D" w:rsidRDefault="0071158D" w:rsidP="00006229">
            <w:pPr>
              <w:jc w:val="left"/>
            </w:pPr>
            <w:r>
              <w:rPr>
                <w:rFonts w:hint="eastAsia"/>
              </w:rPr>
              <w:t>（</w:t>
            </w:r>
            <w:r w:rsidR="0039095D">
              <w:rPr>
                <w:rFonts w:hint="eastAsia"/>
              </w:rPr>
              <w:t>２</w:t>
            </w:r>
            <w:r>
              <w:rPr>
                <w:rFonts w:hint="eastAsia"/>
              </w:rPr>
              <w:t>名以上で担当し交代で指導）</w:t>
            </w:r>
          </w:p>
        </w:tc>
        <w:tc>
          <w:tcPr>
            <w:tcW w:w="1592" w:type="dxa"/>
            <w:shd w:val="clear" w:color="auto" w:fill="auto"/>
          </w:tcPr>
          <w:p w14:paraId="1E03C22E" w14:textId="211FB56F" w:rsidR="0071158D" w:rsidRDefault="0071158D" w:rsidP="002028AB">
            <w:pPr>
              <w:jc w:val="left"/>
            </w:pPr>
            <w:r>
              <w:rPr>
                <w:rFonts w:hint="eastAsia"/>
              </w:rPr>
              <w:t>週１～２回の業務</w:t>
            </w:r>
          </w:p>
        </w:tc>
        <w:tc>
          <w:tcPr>
            <w:tcW w:w="1118" w:type="dxa"/>
            <w:shd w:val="clear" w:color="auto" w:fill="auto"/>
          </w:tcPr>
          <w:p w14:paraId="113D2B5E" w14:textId="77777777" w:rsidR="0071158D" w:rsidRDefault="0071158D" w:rsidP="003F5B0D">
            <w:pPr>
              <w:widowControl/>
              <w:jc w:val="left"/>
            </w:pPr>
          </w:p>
        </w:tc>
        <w:tc>
          <w:tcPr>
            <w:tcW w:w="1072" w:type="dxa"/>
            <w:shd w:val="clear" w:color="auto" w:fill="auto"/>
          </w:tcPr>
          <w:p w14:paraId="72B561A7" w14:textId="77777777" w:rsidR="0071158D" w:rsidRDefault="0071158D" w:rsidP="003F5B0D">
            <w:pPr>
              <w:widowControl/>
              <w:jc w:val="left"/>
            </w:pPr>
          </w:p>
        </w:tc>
      </w:tr>
      <w:tr w:rsidR="00A4156F" w14:paraId="60339A88" w14:textId="77777777" w:rsidTr="003F5B0D">
        <w:trPr>
          <w:trHeight w:val="797"/>
        </w:trPr>
        <w:tc>
          <w:tcPr>
            <w:tcW w:w="1555" w:type="dxa"/>
            <w:vMerge/>
          </w:tcPr>
          <w:p w14:paraId="41E7CF83" w14:textId="77777777" w:rsidR="00A4156F" w:rsidRDefault="00A4156F" w:rsidP="003F5B0D"/>
        </w:tc>
        <w:tc>
          <w:tcPr>
            <w:tcW w:w="3685" w:type="dxa"/>
            <w:shd w:val="clear" w:color="auto" w:fill="auto"/>
          </w:tcPr>
          <w:p w14:paraId="7510A4AF" w14:textId="77777777" w:rsidR="00A4156F" w:rsidRPr="00B71A23" w:rsidRDefault="00B71A23" w:rsidP="003F5B0D">
            <w:pPr>
              <w:widowControl/>
              <w:jc w:val="left"/>
            </w:pPr>
            <w:r>
              <w:rPr>
                <w:rFonts w:hint="eastAsia"/>
              </w:rPr>
              <w:t>地域ボランティアの活用</w:t>
            </w:r>
          </w:p>
        </w:tc>
        <w:tc>
          <w:tcPr>
            <w:tcW w:w="1592" w:type="dxa"/>
            <w:shd w:val="clear" w:color="auto" w:fill="auto"/>
          </w:tcPr>
          <w:p w14:paraId="1A8AD473" w14:textId="77777777" w:rsidR="00A4156F" w:rsidRDefault="008A59E3" w:rsidP="003F5B0D">
            <w:pPr>
              <w:widowControl/>
              <w:jc w:val="left"/>
            </w:pPr>
            <w:r>
              <w:rPr>
                <w:rFonts w:hint="eastAsia"/>
              </w:rPr>
              <w:t>年間50人以上の活用</w:t>
            </w:r>
          </w:p>
        </w:tc>
        <w:tc>
          <w:tcPr>
            <w:tcW w:w="1118" w:type="dxa"/>
            <w:shd w:val="clear" w:color="auto" w:fill="auto"/>
          </w:tcPr>
          <w:p w14:paraId="5B04F174" w14:textId="77777777" w:rsidR="00A4156F" w:rsidRDefault="00A4156F" w:rsidP="003F5B0D">
            <w:pPr>
              <w:widowControl/>
              <w:jc w:val="left"/>
            </w:pPr>
          </w:p>
        </w:tc>
        <w:tc>
          <w:tcPr>
            <w:tcW w:w="1072" w:type="dxa"/>
            <w:shd w:val="clear" w:color="auto" w:fill="auto"/>
          </w:tcPr>
          <w:p w14:paraId="67AFD963" w14:textId="77777777" w:rsidR="00A4156F" w:rsidRDefault="00A4156F" w:rsidP="003F5B0D">
            <w:pPr>
              <w:widowControl/>
              <w:jc w:val="left"/>
            </w:pPr>
          </w:p>
        </w:tc>
      </w:tr>
      <w:tr w:rsidR="00B71A23" w14:paraId="1780286A" w14:textId="77777777" w:rsidTr="003F5B0D">
        <w:trPr>
          <w:trHeight w:val="797"/>
        </w:trPr>
        <w:tc>
          <w:tcPr>
            <w:tcW w:w="1555" w:type="dxa"/>
            <w:vMerge w:val="restart"/>
          </w:tcPr>
          <w:p w14:paraId="36BC3F01" w14:textId="77777777" w:rsidR="000961CB" w:rsidRDefault="000961CB" w:rsidP="003F5B0D"/>
          <w:p w14:paraId="6EC9DCE8" w14:textId="77777777" w:rsidR="00B71A23" w:rsidRDefault="00B71A23" w:rsidP="000961CB">
            <w:pPr>
              <w:ind w:left="210" w:hangingChars="100" w:hanging="210"/>
            </w:pPr>
            <w:r>
              <w:rPr>
                <w:rFonts w:hint="eastAsia"/>
              </w:rPr>
              <w:t>４業務の適正化と効率化</w:t>
            </w:r>
          </w:p>
        </w:tc>
        <w:tc>
          <w:tcPr>
            <w:tcW w:w="3685" w:type="dxa"/>
            <w:shd w:val="clear" w:color="auto" w:fill="auto"/>
          </w:tcPr>
          <w:p w14:paraId="512C9E6D" w14:textId="77777777" w:rsidR="00B71A23" w:rsidRDefault="003F5B0D" w:rsidP="003F5B0D">
            <w:pPr>
              <w:widowControl/>
              <w:jc w:val="left"/>
            </w:pPr>
            <w:r>
              <w:rPr>
                <w:rFonts w:hint="eastAsia"/>
              </w:rPr>
              <w:t>ICTを活用した保護者との情報共有の効率化</w:t>
            </w:r>
          </w:p>
        </w:tc>
        <w:tc>
          <w:tcPr>
            <w:tcW w:w="1592" w:type="dxa"/>
            <w:shd w:val="clear" w:color="auto" w:fill="auto"/>
          </w:tcPr>
          <w:p w14:paraId="37C69609" w14:textId="77777777" w:rsidR="00B71A23" w:rsidRDefault="008A59E3" w:rsidP="008A59E3">
            <w:pPr>
              <w:widowControl/>
              <w:jc w:val="left"/>
            </w:pPr>
            <w:r>
              <w:rPr>
                <w:rFonts w:hint="eastAsia"/>
              </w:rPr>
              <w:t>保護者連絡用アプリの活用</w:t>
            </w:r>
          </w:p>
        </w:tc>
        <w:tc>
          <w:tcPr>
            <w:tcW w:w="1118" w:type="dxa"/>
            <w:shd w:val="clear" w:color="auto" w:fill="auto"/>
          </w:tcPr>
          <w:p w14:paraId="5876BA53" w14:textId="77777777" w:rsidR="00B71A23" w:rsidRDefault="00B71A23" w:rsidP="003F5B0D">
            <w:pPr>
              <w:widowControl/>
              <w:jc w:val="left"/>
            </w:pPr>
          </w:p>
        </w:tc>
        <w:tc>
          <w:tcPr>
            <w:tcW w:w="1072" w:type="dxa"/>
            <w:shd w:val="clear" w:color="auto" w:fill="auto"/>
          </w:tcPr>
          <w:p w14:paraId="5DD6E0EF" w14:textId="77777777" w:rsidR="00B71A23" w:rsidRDefault="00B71A23" w:rsidP="003F5B0D">
            <w:pPr>
              <w:widowControl/>
              <w:jc w:val="left"/>
            </w:pPr>
          </w:p>
        </w:tc>
      </w:tr>
      <w:tr w:rsidR="00B71A23" w14:paraId="617E302A" w14:textId="77777777" w:rsidTr="003F5B0D">
        <w:trPr>
          <w:trHeight w:val="797"/>
        </w:trPr>
        <w:tc>
          <w:tcPr>
            <w:tcW w:w="1555" w:type="dxa"/>
            <w:vMerge/>
          </w:tcPr>
          <w:p w14:paraId="2A9B1A17" w14:textId="77777777" w:rsidR="00B71A23" w:rsidRDefault="00B71A23" w:rsidP="003F5B0D"/>
        </w:tc>
        <w:tc>
          <w:tcPr>
            <w:tcW w:w="3685" w:type="dxa"/>
            <w:shd w:val="clear" w:color="auto" w:fill="auto"/>
          </w:tcPr>
          <w:p w14:paraId="1B44A4F2" w14:textId="77777777" w:rsidR="003F5B0D" w:rsidRDefault="003F5B0D" w:rsidP="003F5B0D">
            <w:pPr>
              <w:widowControl/>
              <w:jc w:val="left"/>
            </w:pPr>
            <w:r>
              <w:rPr>
                <w:rFonts w:hint="eastAsia"/>
              </w:rPr>
              <w:t>校務支援システムの導入と業務の効率化</w:t>
            </w:r>
          </w:p>
        </w:tc>
        <w:tc>
          <w:tcPr>
            <w:tcW w:w="1592" w:type="dxa"/>
            <w:shd w:val="clear" w:color="auto" w:fill="auto"/>
          </w:tcPr>
          <w:p w14:paraId="3378A16B" w14:textId="77777777" w:rsidR="00B71A23" w:rsidRDefault="008A59E3" w:rsidP="003F5B0D">
            <w:pPr>
              <w:widowControl/>
              <w:jc w:val="left"/>
            </w:pPr>
            <w:r>
              <w:rPr>
                <w:rFonts w:hint="eastAsia"/>
              </w:rPr>
              <w:t>校務支援ソフトの活用</w:t>
            </w:r>
          </w:p>
        </w:tc>
        <w:tc>
          <w:tcPr>
            <w:tcW w:w="1118" w:type="dxa"/>
            <w:shd w:val="clear" w:color="auto" w:fill="auto"/>
          </w:tcPr>
          <w:p w14:paraId="35D566FB" w14:textId="77777777" w:rsidR="00B71A23" w:rsidRDefault="00B71A23" w:rsidP="003F5B0D">
            <w:pPr>
              <w:widowControl/>
              <w:jc w:val="left"/>
            </w:pPr>
          </w:p>
        </w:tc>
        <w:tc>
          <w:tcPr>
            <w:tcW w:w="1072" w:type="dxa"/>
            <w:shd w:val="clear" w:color="auto" w:fill="auto"/>
          </w:tcPr>
          <w:p w14:paraId="56DC6E3E" w14:textId="77777777" w:rsidR="00B71A23" w:rsidRDefault="00B71A23" w:rsidP="003F5B0D">
            <w:pPr>
              <w:widowControl/>
              <w:jc w:val="left"/>
            </w:pPr>
          </w:p>
        </w:tc>
      </w:tr>
      <w:tr w:rsidR="003F5B0D" w14:paraId="29BC9AA9" w14:textId="77777777" w:rsidTr="003F5B0D">
        <w:trPr>
          <w:trHeight w:val="797"/>
        </w:trPr>
        <w:tc>
          <w:tcPr>
            <w:tcW w:w="1555" w:type="dxa"/>
            <w:vMerge w:val="restart"/>
          </w:tcPr>
          <w:p w14:paraId="410AADD3" w14:textId="77777777" w:rsidR="000961CB" w:rsidRDefault="000961CB" w:rsidP="003F5B0D"/>
          <w:p w14:paraId="51BB4713" w14:textId="77777777" w:rsidR="003F5B0D" w:rsidRDefault="003F5B0D" w:rsidP="000961CB">
            <w:pPr>
              <w:ind w:left="210" w:hangingChars="100" w:hanging="210"/>
            </w:pPr>
            <w:r>
              <w:rPr>
                <w:rFonts w:hint="eastAsia"/>
              </w:rPr>
              <w:t>５保護者・地域の理解促進と支援</w:t>
            </w:r>
          </w:p>
        </w:tc>
        <w:tc>
          <w:tcPr>
            <w:tcW w:w="3685" w:type="dxa"/>
            <w:shd w:val="clear" w:color="auto" w:fill="auto"/>
          </w:tcPr>
          <w:p w14:paraId="18A2926D" w14:textId="77777777" w:rsidR="003F5B0D" w:rsidRDefault="003F5B0D" w:rsidP="003F5B0D">
            <w:pPr>
              <w:widowControl/>
              <w:jc w:val="left"/>
            </w:pPr>
            <w:r>
              <w:rPr>
                <w:rFonts w:hint="eastAsia"/>
              </w:rPr>
              <w:t>学校行事や教育課程の見直し</w:t>
            </w:r>
          </w:p>
        </w:tc>
        <w:tc>
          <w:tcPr>
            <w:tcW w:w="1592" w:type="dxa"/>
            <w:shd w:val="clear" w:color="auto" w:fill="auto"/>
          </w:tcPr>
          <w:p w14:paraId="2FD81001" w14:textId="77777777" w:rsidR="003F5B0D" w:rsidRDefault="008A59E3" w:rsidP="008A59E3">
            <w:pPr>
              <w:widowControl/>
              <w:jc w:val="left"/>
            </w:pPr>
            <w:r>
              <w:rPr>
                <w:rFonts w:hint="eastAsia"/>
              </w:rPr>
              <w:t>１年ごとに見直し・検討</w:t>
            </w:r>
          </w:p>
        </w:tc>
        <w:tc>
          <w:tcPr>
            <w:tcW w:w="1118" w:type="dxa"/>
            <w:shd w:val="clear" w:color="auto" w:fill="auto"/>
          </w:tcPr>
          <w:p w14:paraId="0EEAB6E1" w14:textId="77777777" w:rsidR="003F5B0D" w:rsidRDefault="003F5B0D" w:rsidP="003F5B0D">
            <w:pPr>
              <w:widowControl/>
              <w:jc w:val="left"/>
            </w:pPr>
          </w:p>
        </w:tc>
        <w:tc>
          <w:tcPr>
            <w:tcW w:w="1072" w:type="dxa"/>
            <w:shd w:val="clear" w:color="auto" w:fill="auto"/>
          </w:tcPr>
          <w:p w14:paraId="5D769846" w14:textId="77777777" w:rsidR="003F5B0D" w:rsidRDefault="003F5B0D" w:rsidP="003F5B0D">
            <w:pPr>
              <w:widowControl/>
              <w:jc w:val="left"/>
            </w:pPr>
          </w:p>
        </w:tc>
      </w:tr>
      <w:tr w:rsidR="003F5B0D" w14:paraId="72D02D75" w14:textId="77777777" w:rsidTr="003F5B0D">
        <w:trPr>
          <w:trHeight w:val="797"/>
        </w:trPr>
        <w:tc>
          <w:tcPr>
            <w:tcW w:w="1555" w:type="dxa"/>
            <w:vMerge/>
          </w:tcPr>
          <w:p w14:paraId="43860815" w14:textId="77777777" w:rsidR="003F5B0D" w:rsidRDefault="003F5B0D" w:rsidP="003F5B0D"/>
        </w:tc>
        <w:tc>
          <w:tcPr>
            <w:tcW w:w="3685" w:type="dxa"/>
            <w:shd w:val="clear" w:color="auto" w:fill="auto"/>
          </w:tcPr>
          <w:p w14:paraId="07F0DA6F" w14:textId="77777777" w:rsidR="003F5B0D" w:rsidRDefault="003F5B0D" w:rsidP="003F5B0D">
            <w:pPr>
              <w:widowControl/>
              <w:jc w:val="left"/>
            </w:pPr>
            <w:r>
              <w:rPr>
                <w:rFonts w:hint="eastAsia"/>
              </w:rPr>
              <w:t>学校運営協議会における理解の促進と学校支援の充実</w:t>
            </w:r>
          </w:p>
        </w:tc>
        <w:tc>
          <w:tcPr>
            <w:tcW w:w="1592" w:type="dxa"/>
            <w:shd w:val="clear" w:color="auto" w:fill="auto"/>
          </w:tcPr>
          <w:p w14:paraId="3DF88EC5" w14:textId="77777777" w:rsidR="003F5B0D" w:rsidRDefault="008A59E3" w:rsidP="003F5B0D">
            <w:pPr>
              <w:widowControl/>
              <w:jc w:val="left"/>
            </w:pPr>
            <w:r>
              <w:rPr>
                <w:rFonts w:hint="eastAsia"/>
              </w:rPr>
              <w:t>学校運営協議会にて報告</w:t>
            </w:r>
          </w:p>
        </w:tc>
        <w:tc>
          <w:tcPr>
            <w:tcW w:w="1118" w:type="dxa"/>
            <w:shd w:val="clear" w:color="auto" w:fill="auto"/>
          </w:tcPr>
          <w:p w14:paraId="0389E91F" w14:textId="77777777" w:rsidR="003F5B0D" w:rsidRDefault="003F5B0D" w:rsidP="003F5B0D">
            <w:pPr>
              <w:widowControl/>
              <w:jc w:val="left"/>
            </w:pPr>
          </w:p>
        </w:tc>
        <w:tc>
          <w:tcPr>
            <w:tcW w:w="1072" w:type="dxa"/>
            <w:shd w:val="clear" w:color="auto" w:fill="auto"/>
          </w:tcPr>
          <w:p w14:paraId="5CC0FDA9" w14:textId="77777777" w:rsidR="003F5B0D" w:rsidRDefault="003F5B0D" w:rsidP="003F5B0D">
            <w:pPr>
              <w:widowControl/>
              <w:jc w:val="left"/>
            </w:pPr>
          </w:p>
        </w:tc>
      </w:tr>
      <w:tr w:rsidR="003F5B0D" w14:paraId="5C82A3FC" w14:textId="77777777" w:rsidTr="003F5B0D">
        <w:trPr>
          <w:trHeight w:val="812"/>
        </w:trPr>
        <w:tc>
          <w:tcPr>
            <w:tcW w:w="1555" w:type="dxa"/>
          </w:tcPr>
          <w:p w14:paraId="376CE561" w14:textId="77777777" w:rsidR="003F5B0D" w:rsidRPr="003F5B0D" w:rsidRDefault="003F5B0D" w:rsidP="000961CB">
            <w:pPr>
              <w:ind w:left="210" w:hangingChars="100" w:hanging="210"/>
            </w:pPr>
            <w:r>
              <w:rPr>
                <w:rFonts w:hint="eastAsia"/>
              </w:rPr>
              <w:t>６教職員の健康サポート</w:t>
            </w:r>
          </w:p>
        </w:tc>
        <w:tc>
          <w:tcPr>
            <w:tcW w:w="3685" w:type="dxa"/>
            <w:shd w:val="clear" w:color="auto" w:fill="auto"/>
          </w:tcPr>
          <w:p w14:paraId="67A88816" w14:textId="77777777" w:rsidR="003F5B0D" w:rsidRDefault="003F5B0D" w:rsidP="003F5B0D">
            <w:pPr>
              <w:widowControl/>
              <w:jc w:val="left"/>
            </w:pPr>
            <w:r>
              <w:rPr>
                <w:rFonts w:hint="eastAsia"/>
              </w:rPr>
              <w:t>ストレスチェックによる健康状態の把握と面談</w:t>
            </w:r>
          </w:p>
        </w:tc>
        <w:tc>
          <w:tcPr>
            <w:tcW w:w="1592" w:type="dxa"/>
            <w:shd w:val="clear" w:color="auto" w:fill="auto"/>
          </w:tcPr>
          <w:p w14:paraId="4779A9A1" w14:textId="77777777" w:rsidR="003F5B0D" w:rsidRDefault="008A59E3" w:rsidP="003F5B0D">
            <w:pPr>
              <w:widowControl/>
              <w:jc w:val="left"/>
            </w:pPr>
            <w:r>
              <w:rPr>
                <w:rFonts w:hint="eastAsia"/>
              </w:rPr>
              <w:t>定期的な実施と対応</w:t>
            </w:r>
          </w:p>
        </w:tc>
        <w:tc>
          <w:tcPr>
            <w:tcW w:w="1118" w:type="dxa"/>
            <w:shd w:val="clear" w:color="auto" w:fill="auto"/>
          </w:tcPr>
          <w:p w14:paraId="216D6613" w14:textId="77777777" w:rsidR="003F5B0D" w:rsidRDefault="003F5B0D" w:rsidP="003F5B0D">
            <w:pPr>
              <w:widowControl/>
              <w:jc w:val="left"/>
            </w:pPr>
          </w:p>
        </w:tc>
        <w:tc>
          <w:tcPr>
            <w:tcW w:w="1072" w:type="dxa"/>
            <w:shd w:val="clear" w:color="auto" w:fill="auto"/>
          </w:tcPr>
          <w:p w14:paraId="7CF19F8B" w14:textId="77777777" w:rsidR="003F5B0D" w:rsidRDefault="003F5B0D" w:rsidP="003F5B0D">
            <w:pPr>
              <w:widowControl/>
              <w:jc w:val="left"/>
            </w:pPr>
          </w:p>
        </w:tc>
      </w:tr>
    </w:tbl>
    <w:p w14:paraId="1AD9EA91" w14:textId="77777777" w:rsidR="0012663B" w:rsidRPr="007C058A" w:rsidRDefault="00CA0F4C" w:rsidP="00D64A65">
      <w:pPr>
        <w:rPr>
          <w:rFonts w:ascii="ＭＳ ゴシック" w:eastAsia="ＭＳ ゴシック" w:hAnsi="ＭＳ ゴシック"/>
          <w:sz w:val="24"/>
          <w:szCs w:val="24"/>
        </w:rPr>
      </w:pPr>
      <w:r w:rsidRPr="007C058A">
        <w:rPr>
          <w:rFonts w:ascii="ＭＳ ゴシック" w:eastAsia="ＭＳ ゴシック" w:hAnsi="ＭＳ ゴシック" w:hint="eastAsia"/>
          <w:sz w:val="24"/>
          <w:szCs w:val="24"/>
        </w:rPr>
        <w:t>８</w:t>
      </w:r>
      <w:r w:rsidR="00700DC2" w:rsidRPr="007C058A">
        <w:rPr>
          <w:rFonts w:ascii="ＭＳ ゴシック" w:eastAsia="ＭＳ ゴシック" w:hAnsi="ＭＳ ゴシック" w:hint="eastAsia"/>
          <w:sz w:val="24"/>
          <w:szCs w:val="24"/>
        </w:rPr>
        <w:t xml:space="preserve">　働き方改革の評価指標</w:t>
      </w:r>
    </w:p>
    <w:p w14:paraId="3508855B" w14:textId="77777777" w:rsidR="0012663B" w:rsidRDefault="0012663B">
      <w:pPr>
        <w:widowControl/>
        <w:jc w:val="left"/>
      </w:pPr>
      <w:r>
        <w:br w:type="page"/>
      </w:r>
    </w:p>
    <w:p w14:paraId="22F0D53E" w14:textId="77777777" w:rsidR="0012663B" w:rsidRPr="007C058A" w:rsidRDefault="0012663B" w:rsidP="00D64A65">
      <w:pPr>
        <w:rPr>
          <w:rFonts w:ascii="ＭＳ ゴシック" w:eastAsia="ＭＳ ゴシック" w:hAnsi="ＭＳ ゴシック"/>
          <w:sz w:val="24"/>
          <w:szCs w:val="24"/>
        </w:rPr>
      </w:pPr>
      <w:r w:rsidRPr="007C058A">
        <w:rPr>
          <w:rFonts w:ascii="ＭＳ ゴシック" w:eastAsia="ＭＳ ゴシック" w:hAnsi="ＭＳ ゴシック" w:hint="eastAsia"/>
          <w:sz w:val="24"/>
          <w:szCs w:val="24"/>
        </w:rPr>
        <w:lastRenderedPageBreak/>
        <w:t>９　働き方改革の推進体制、進捗管理</w:t>
      </w:r>
    </w:p>
    <w:p w14:paraId="0C31758E" w14:textId="77777777" w:rsidR="007B5556" w:rsidRPr="002F4148" w:rsidRDefault="007B5556" w:rsidP="007B5556">
      <w:pPr>
        <w:pStyle w:val="a5"/>
        <w:numPr>
          <w:ilvl w:val="0"/>
          <w:numId w:val="5"/>
        </w:numPr>
        <w:ind w:leftChars="0"/>
        <w:rPr>
          <w:rFonts w:ascii="ＭＳ 明朝" w:eastAsia="ＭＳ 明朝" w:hAnsi="ＭＳ 明朝"/>
          <w:sz w:val="24"/>
          <w:szCs w:val="24"/>
        </w:rPr>
      </w:pPr>
      <w:r>
        <w:rPr>
          <w:rFonts w:ascii="ＭＳ 明朝" w:eastAsia="ＭＳ 明朝" w:hAnsi="ＭＳ 明朝" w:hint="eastAsia"/>
          <w:sz w:val="24"/>
          <w:szCs w:val="24"/>
        </w:rPr>
        <w:t>推進体制</w:t>
      </w:r>
    </w:p>
    <w:p w14:paraId="60778DBE" w14:textId="7BFFB8C0" w:rsidR="0012663B" w:rsidRPr="00A848AA" w:rsidRDefault="0012663B" w:rsidP="007B5556">
      <w:pPr>
        <w:ind w:left="420" w:hangingChars="200" w:hanging="420"/>
        <w:rPr>
          <w:rFonts w:ascii="ＭＳ 明朝" w:eastAsia="ＭＳ 明朝" w:hAnsi="ＭＳ 明朝"/>
          <w:sz w:val="24"/>
          <w:szCs w:val="24"/>
        </w:rPr>
      </w:pPr>
      <w:r w:rsidRPr="00A848AA">
        <w:rPr>
          <w:rFonts w:hint="eastAsia"/>
        </w:rPr>
        <w:t xml:space="preserve">　</w:t>
      </w:r>
      <w:r w:rsidR="007B5556" w:rsidRPr="00A848AA">
        <w:rPr>
          <w:rFonts w:hint="eastAsia"/>
        </w:rPr>
        <w:t xml:space="preserve">〇　</w:t>
      </w:r>
      <w:r w:rsidR="00C21060" w:rsidRPr="00A848AA">
        <w:rPr>
          <w:rFonts w:ascii="ＭＳ 明朝" w:eastAsia="ＭＳ 明朝" w:hAnsi="ＭＳ 明朝" w:hint="eastAsia"/>
          <w:sz w:val="24"/>
          <w:szCs w:val="24"/>
        </w:rPr>
        <w:t>相良村</w:t>
      </w:r>
      <w:r w:rsidRPr="00A848AA">
        <w:rPr>
          <w:rFonts w:ascii="ＭＳ 明朝" w:eastAsia="ＭＳ 明朝" w:hAnsi="ＭＳ 明朝" w:hint="eastAsia"/>
          <w:sz w:val="24"/>
          <w:szCs w:val="24"/>
        </w:rPr>
        <w:t>教育委員会、</w:t>
      </w:r>
      <w:r w:rsidR="00C21060" w:rsidRPr="00A848AA">
        <w:rPr>
          <w:rFonts w:ascii="ＭＳ 明朝" w:eastAsia="ＭＳ 明朝" w:hAnsi="ＭＳ 明朝" w:hint="eastAsia"/>
          <w:sz w:val="24"/>
          <w:szCs w:val="24"/>
        </w:rPr>
        <w:t>相良村立小中学校</w:t>
      </w:r>
      <w:r w:rsidRPr="00A848AA">
        <w:rPr>
          <w:rFonts w:ascii="ＭＳ 明朝" w:eastAsia="ＭＳ 明朝" w:hAnsi="ＭＳ 明朝" w:hint="eastAsia"/>
          <w:sz w:val="24"/>
          <w:szCs w:val="24"/>
        </w:rPr>
        <w:t>、行政、保護者、地域等が連携協力して、学校における教職員の働き方改革を推進します。</w:t>
      </w:r>
    </w:p>
    <w:p w14:paraId="6585A4F6" w14:textId="77777777" w:rsidR="0012663B" w:rsidRPr="00A848AA" w:rsidRDefault="0012663B" w:rsidP="0012663B">
      <w:pPr>
        <w:pStyle w:val="a5"/>
        <w:numPr>
          <w:ilvl w:val="0"/>
          <w:numId w:val="5"/>
        </w:numPr>
        <w:ind w:leftChars="0"/>
        <w:rPr>
          <w:rFonts w:ascii="ＭＳ 明朝" w:eastAsia="ＭＳ 明朝" w:hAnsi="ＭＳ 明朝"/>
          <w:sz w:val="24"/>
          <w:szCs w:val="24"/>
        </w:rPr>
      </w:pPr>
      <w:r w:rsidRPr="00A848AA">
        <w:rPr>
          <w:rFonts w:ascii="ＭＳ 明朝" w:eastAsia="ＭＳ 明朝" w:hAnsi="ＭＳ 明朝" w:hint="eastAsia"/>
          <w:sz w:val="24"/>
          <w:szCs w:val="24"/>
        </w:rPr>
        <w:t>進捗管理</w:t>
      </w:r>
    </w:p>
    <w:p w14:paraId="1CF917C5" w14:textId="3D6A408F" w:rsidR="0012663B" w:rsidRPr="00A848AA" w:rsidRDefault="0012663B" w:rsidP="00033B81">
      <w:pPr>
        <w:ind w:left="480" w:hangingChars="200" w:hanging="480"/>
        <w:rPr>
          <w:rFonts w:ascii="ＭＳ 明朝" w:eastAsia="ＭＳ 明朝" w:hAnsi="ＭＳ 明朝"/>
          <w:sz w:val="24"/>
          <w:szCs w:val="24"/>
        </w:rPr>
      </w:pPr>
      <w:r w:rsidRPr="00A848AA">
        <w:rPr>
          <w:rFonts w:ascii="ＭＳ 明朝" w:eastAsia="ＭＳ 明朝" w:hAnsi="ＭＳ 明朝" w:hint="eastAsia"/>
          <w:sz w:val="24"/>
          <w:szCs w:val="24"/>
        </w:rPr>
        <w:t xml:space="preserve">　〇　</w:t>
      </w:r>
      <w:r w:rsidR="00C21060" w:rsidRPr="00A848AA">
        <w:rPr>
          <w:rFonts w:ascii="ＭＳ 明朝" w:eastAsia="ＭＳ 明朝" w:hAnsi="ＭＳ 明朝" w:hint="eastAsia"/>
          <w:sz w:val="24"/>
          <w:szCs w:val="24"/>
        </w:rPr>
        <w:t>相良</w:t>
      </w:r>
      <w:r w:rsidRPr="00A848AA">
        <w:rPr>
          <w:rFonts w:ascii="ＭＳ 明朝" w:eastAsia="ＭＳ 明朝" w:hAnsi="ＭＳ 明朝" w:hint="eastAsia"/>
          <w:sz w:val="24"/>
          <w:szCs w:val="24"/>
        </w:rPr>
        <w:t>村教育委員会は、教育委員会の取組の実績及び</w:t>
      </w:r>
      <w:r w:rsidR="0035369E" w:rsidRPr="00A848AA">
        <w:rPr>
          <w:rFonts w:ascii="ＭＳ 明朝" w:eastAsia="ＭＳ 明朝" w:hAnsi="ＭＳ 明朝" w:hint="eastAsia"/>
          <w:sz w:val="24"/>
          <w:szCs w:val="24"/>
        </w:rPr>
        <w:t>課題</w:t>
      </w:r>
      <w:r w:rsidRPr="00A848AA">
        <w:rPr>
          <w:rFonts w:ascii="ＭＳ 明朝" w:eastAsia="ＭＳ 明朝" w:hAnsi="ＭＳ 明朝" w:hint="eastAsia"/>
          <w:sz w:val="24"/>
          <w:szCs w:val="24"/>
        </w:rPr>
        <w:t>を整理検証し、熊本県教育委員会の検証サイクルを参考に、所管する</w:t>
      </w:r>
      <w:r w:rsidR="00C21060" w:rsidRPr="00A848AA">
        <w:rPr>
          <w:rFonts w:ascii="ＭＳ 明朝" w:eastAsia="ＭＳ 明朝" w:hAnsi="ＭＳ 明朝" w:hint="eastAsia"/>
          <w:sz w:val="24"/>
          <w:szCs w:val="24"/>
        </w:rPr>
        <w:t>相良村立小中学校</w:t>
      </w:r>
      <w:r w:rsidRPr="00A848AA">
        <w:rPr>
          <w:rFonts w:ascii="ＭＳ 明朝" w:eastAsia="ＭＳ 明朝" w:hAnsi="ＭＳ 明朝" w:hint="eastAsia"/>
          <w:sz w:val="24"/>
          <w:szCs w:val="24"/>
        </w:rPr>
        <w:t>の進捗管理を行います。検証結果を</w:t>
      </w:r>
      <w:r w:rsidR="00C21060" w:rsidRPr="00A848AA">
        <w:rPr>
          <w:rFonts w:ascii="ＭＳ 明朝" w:eastAsia="ＭＳ 明朝" w:hAnsi="ＭＳ 明朝" w:hint="eastAsia"/>
          <w:sz w:val="24"/>
          <w:szCs w:val="24"/>
        </w:rPr>
        <w:t>相良村立小中学校</w:t>
      </w:r>
      <w:r w:rsidRPr="00A848AA">
        <w:rPr>
          <w:rFonts w:ascii="ＭＳ 明朝" w:eastAsia="ＭＳ 明朝" w:hAnsi="ＭＳ 明朝" w:hint="eastAsia"/>
          <w:sz w:val="24"/>
          <w:szCs w:val="24"/>
        </w:rPr>
        <w:t>にフィードバックするとともに、必要な場合は指導・助言を行います。</w:t>
      </w:r>
    </w:p>
    <w:p w14:paraId="1B1192D9" w14:textId="303B81F2" w:rsidR="0012663B" w:rsidRPr="00A848AA" w:rsidRDefault="0012663B" w:rsidP="00B7687E">
      <w:pPr>
        <w:ind w:left="480" w:hangingChars="200" w:hanging="480"/>
        <w:rPr>
          <w:rFonts w:ascii="ＭＳ 明朝" w:eastAsia="ＭＳ 明朝" w:hAnsi="ＭＳ 明朝"/>
          <w:sz w:val="24"/>
          <w:szCs w:val="24"/>
        </w:rPr>
      </w:pPr>
      <w:r w:rsidRPr="00A848AA">
        <w:rPr>
          <w:rFonts w:ascii="ＭＳ 明朝" w:eastAsia="ＭＳ 明朝" w:hAnsi="ＭＳ 明朝" w:hint="eastAsia"/>
          <w:sz w:val="24"/>
          <w:szCs w:val="24"/>
        </w:rPr>
        <w:t xml:space="preserve">　〇</w:t>
      </w:r>
      <w:r w:rsidR="00B7687E" w:rsidRPr="00A848AA">
        <w:rPr>
          <w:rFonts w:ascii="ＭＳ 明朝" w:eastAsia="ＭＳ 明朝" w:hAnsi="ＭＳ 明朝" w:hint="eastAsia"/>
          <w:sz w:val="24"/>
          <w:szCs w:val="24"/>
        </w:rPr>
        <w:t xml:space="preserve">　</w:t>
      </w:r>
      <w:r w:rsidR="00C21060" w:rsidRPr="00A848AA">
        <w:rPr>
          <w:rFonts w:ascii="ＭＳ 明朝" w:eastAsia="ＭＳ 明朝" w:hAnsi="ＭＳ 明朝" w:hint="eastAsia"/>
          <w:sz w:val="24"/>
          <w:szCs w:val="24"/>
        </w:rPr>
        <w:t>相良村立小中学校</w:t>
      </w:r>
      <w:r w:rsidRPr="00A848AA">
        <w:rPr>
          <w:rFonts w:ascii="ＭＳ 明朝" w:eastAsia="ＭＳ 明朝" w:hAnsi="ＭＳ 明朝" w:hint="eastAsia"/>
          <w:sz w:val="24"/>
          <w:szCs w:val="24"/>
        </w:rPr>
        <w:t>は、</w:t>
      </w:r>
      <w:r w:rsidR="00B7687E" w:rsidRPr="00A848AA">
        <w:rPr>
          <w:rFonts w:ascii="ＭＳ 明朝" w:eastAsia="ＭＳ 明朝" w:hAnsi="ＭＳ 明朝" w:hint="eastAsia"/>
          <w:sz w:val="24"/>
          <w:szCs w:val="24"/>
        </w:rPr>
        <w:t>評価指標を参考に具体的な実践を行うとともに、学校評価に合わせて取組状況を評価指標に照らして検証し</w:t>
      </w:r>
      <w:r w:rsidR="00033B81">
        <w:rPr>
          <w:rFonts w:ascii="ＭＳ 明朝" w:eastAsia="ＭＳ 明朝" w:hAnsi="ＭＳ 明朝" w:hint="eastAsia"/>
          <w:sz w:val="24"/>
          <w:szCs w:val="24"/>
        </w:rPr>
        <w:t>、</w:t>
      </w:r>
      <w:r w:rsidR="00B7687E" w:rsidRPr="00A848AA">
        <w:rPr>
          <w:rFonts w:ascii="ＭＳ 明朝" w:eastAsia="ＭＳ 明朝" w:hAnsi="ＭＳ 明朝" w:hint="eastAsia"/>
          <w:sz w:val="24"/>
          <w:szCs w:val="24"/>
        </w:rPr>
        <w:t>その結果を</w:t>
      </w:r>
      <w:r w:rsidR="001E4CE3" w:rsidRPr="00A848AA">
        <w:rPr>
          <w:rFonts w:ascii="ＭＳ 明朝" w:eastAsia="ＭＳ 明朝" w:hAnsi="ＭＳ 明朝" w:hint="eastAsia"/>
          <w:sz w:val="24"/>
          <w:szCs w:val="24"/>
        </w:rPr>
        <w:t>相良村</w:t>
      </w:r>
      <w:r w:rsidR="00B7687E" w:rsidRPr="00A848AA">
        <w:rPr>
          <w:rFonts w:ascii="ＭＳ 明朝" w:eastAsia="ＭＳ 明朝" w:hAnsi="ＭＳ 明朝" w:hint="eastAsia"/>
          <w:sz w:val="24"/>
          <w:szCs w:val="24"/>
        </w:rPr>
        <w:t>教育委員会と共有します。また、その結果を学校運営協議会等の場で協議し、その後の対応について話し合いを持ちます。</w:t>
      </w:r>
    </w:p>
    <w:p w14:paraId="0C3B3DBE" w14:textId="0E6D79B8" w:rsidR="0012663B" w:rsidRDefault="00B7687E" w:rsidP="006E2FB0">
      <w:pPr>
        <w:ind w:left="480" w:hangingChars="200" w:hanging="480"/>
        <w:rPr>
          <w:rFonts w:ascii="ＭＳ 明朝" w:eastAsia="ＭＳ 明朝" w:hAnsi="ＭＳ 明朝"/>
          <w:sz w:val="24"/>
          <w:szCs w:val="24"/>
        </w:rPr>
      </w:pPr>
      <w:r w:rsidRPr="00A848AA">
        <w:rPr>
          <w:rFonts w:ascii="ＭＳ 明朝" w:eastAsia="ＭＳ 明朝" w:hAnsi="ＭＳ 明朝" w:hint="eastAsia"/>
          <w:sz w:val="24"/>
          <w:szCs w:val="24"/>
        </w:rPr>
        <w:t xml:space="preserve">　〇</w:t>
      </w:r>
      <w:r w:rsidR="0035369E" w:rsidRPr="00A848AA">
        <w:rPr>
          <w:rFonts w:ascii="ＭＳ 明朝" w:eastAsia="ＭＳ 明朝" w:hAnsi="ＭＳ 明朝" w:hint="eastAsia"/>
          <w:sz w:val="24"/>
          <w:szCs w:val="24"/>
        </w:rPr>
        <w:t xml:space="preserve">　</w:t>
      </w:r>
      <w:r w:rsidR="00C21060" w:rsidRPr="00A848AA">
        <w:rPr>
          <w:rFonts w:ascii="ＭＳ 明朝" w:eastAsia="ＭＳ 明朝" w:hAnsi="ＭＳ 明朝" w:hint="eastAsia"/>
          <w:sz w:val="24"/>
          <w:szCs w:val="24"/>
        </w:rPr>
        <w:t>相良</w:t>
      </w:r>
      <w:r w:rsidRPr="00A848AA">
        <w:rPr>
          <w:rFonts w:ascii="ＭＳ 明朝" w:eastAsia="ＭＳ 明朝" w:hAnsi="ＭＳ 明朝" w:hint="eastAsia"/>
          <w:sz w:val="24"/>
          <w:szCs w:val="24"/>
        </w:rPr>
        <w:t>村教育委員会と</w:t>
      </w:r>
      <w:r w:rsidR="00C21060" w:rsidRPr="00A848AA">
        <w:rPr>
          <w:rFonts w:ascii="ＭＳ 明朝" w:eastAsia="ＭＳ 明朝" w:hAnsi="ＭＳ 明朝" w:hint="eastAsia"/>
          <w:sz w:val="24"/>
          <w:szCs w:val="24"/>
        </w:rPr>
        <w:t>相良村立小中学校</w:t>
      </w:r>
      <w:r w:rsidRPr="00A848AA">
        <w:rPr>
          <w:rFonts w:ascii="ＭＳ 明朝" w:eastAsia="ＭＳ 明朝" w:hAnsi="ＭＳ 明朝" w:hint="eastAsia"/>
          <w:sz w:val="24"/>
          <w:szCs w:val="24"/>
        </w:rPr>
        <w:t>の取組の</w:t>
      </w:r>
      <w:r w:rsidRPr="002F4148">
        <w:rPr>
          <w:rFonts w:ascii="ＭＳ 明朝" w:eastAsia="ＭＳ 明朝" w:hAnsi="ＭＳ 明朝" w:hint="eastAsia"/>
          <w:sz w:val="24"/>
          <w:szCs w:val="24"/>
        </w:rPr>
        <w:t>成果及び課題を整理・検証し、次年度以降の実践の改善に生かし、働き方改革を推進します。</w:t>
      </w:r>
    </w:p>
    <w:p w14:paraId="3378BF2C" w14:textId="77777777" w:rsidR="00EC6A96" w:rsidRDefault="00EC6A96" w:rsidP="006E2FB0">
      <w:pPr>
        <w:ind w:left="480" w:hangingChars="200" w:hanging="480"/>
        <w:rPr>
          <w:rFonts w:ascii="ＭＳ 明朝" w:eastAsia="ＭＳ 明朝" w:hAnsi="ＭＳ 明朝"/>
          <w:sz w:val="24"/>
          <w:szCs w:val="24"/>
        </w:rPr>
      </w:pPr>
    </w:p>
    <w:p w14:paraId="61A8AD48" w14:textId="77777777" w:rsidR="00EC6A96" w:rsidRDefault="00EC6A96" w:rsidP="006E2FB0">
      <w:pPr>
        <w:ind w:left="480" w:hangingChars="200" w:hanging="480"/>
        <w:rPr>
          <w:rFonts w:ascii="ＭＳ 明朝" w:eastAsia="ＭＳ 明朝" w:hAnsi="ＭＳ 明朝"/>
          <w:sz w:val="24"/>
          <w:szCs w:val="24"/>
        </w:rPr>
      </w:pPr>
    </w:p>
    <w:p w14:paraId="4148C496" w14:textId="77777777" w:rsidR="00EC6A96" w:rsidRDefault="00EC6A96" w:rsidP="006E2FB0">
      <w:pPr>
        <w:ind w:left="480" w:hangingChars="200" w:hanging="480"/>
        <w:rPr>
          <w:rFonts w:ascii="ＭＳ 明朝" w:eastAsia="ＭＳ 明朝" w:hAnsi="ＭＳ 明朝"/>
          <w:sz w:val="24"/>
          <w:szCs w:val="24"/>
        </w:rPr>
      </w:pPr>
    </w:p>
    <w:p w14:paraId="57BC4A42" w14:textId="77777777" w:rsidR="0012663B" w:rsidRPr="002F4148" w:rsidRDefault="0012663B">
      <w:pPr>
        <w:widowControl/>
        <w:jc w:val="left"/>
        <w:rPr>
          <w:rFonts w:ascii="ＭＳ 明朝" w:eastAsia="ＭＳ 明朝" w:hAnsi="ＭＳ 明朝"/>
          <w:sz w:val="24"/>
          <w:szCs w:val="24"/>
        </w:rPr>
      </w:pPr>
      <w:r w:rsidRPr="002F4148">
        <w:rPr>
          <w:rFonts w:ascii="ＭＳ 明朝" w:eastAsia="ＭＳ 明朝" w:hAnsi="ＭＳ 明朝"/>
          <w:sz w:val="24"/>
          <w:szCs w:val="24"/>
        </w:rPr>
        <w:br w:type="page"/>
      </w:r>
    </w:p>
    <w:p w14:paraId="6D79B491" w14:textId="77777777" w:rsidR="00D452A1" w:rsidRPr="00EE6760" w:rsidRDefault="00CA0F4C" w:rsidP="0079367E">
      <w:pPr>
        <w:rPr>
          <w:rFonts w:ascii="ＭＳ 明朝" w:eastAsia="ＭＳ 明朝" w:hAnsi="ＭＳ 明朝"/>
          <w:sz w:val="24"/>
          <w:szCs w:val="24"/>
        </w:rPr>
      </w:pPr>
      <w:r w:rsidRPr="00EE6760">
        <w:rPr>
          <w:rFonts w:ascii="ＭＳ 明朝" w:eastAsia="ＭＳ 明朝" w:hAnsi="ＭＳ 明朝" w:hint="eastAsia"/>
          <w:sz w:val="24"/>
          <w:szCs w:val="24"/>
        </w:rPr>
        <w:lastRenderedPageBreak/>
        <w:t xml:space="preserve">　</w:t>
      </w:r>
      <w:r w:rsidR="0079367E" w:rsidRPr="00EE6760">
        <w:rPr>
          <w:rFonts w:ascii="ＭＳ 明朝" w:eastAsia="ＭＳ 明朝" w:hAnsi="ＭＳ 明朝" w:hint="eastAsia"/>
          <w:sz w:val="24"/>
          <w:szCs w:val="24"/>
        </w:rPr>
        <w:t>資料１　働き方改革</w:t>
      </w:r>
      <w:r w:rsidR="00D452A1" w:rsidRPr="00EE6760">
        <w:rPr>
          <w:rFonts w:ascii="ＭＳ 明朝" w:eastAsia="ＭＳ 明朝" w:hAnsi="ＭＳ 明朝" w:hint="eastAsia"/>
          <w:sz w:val="24"/>
          <w:szCs w:val="24"/>
        </w:rPr>
        <w:t>取組</w:t>
      </w:r>
      <w:r w:rsidR="0079367E" w:rsidRPr="00EE6760">
        <w:rPr>
          <w:rFonts w:ascii="ＭＳ 明朝" w:eastAsia="ＭＳ 明朝" w:hAnsi="ＭＳ 明朝" w:hint="eastAsia"/>
          <w:sz w:val="24"/>
          <w:szCs w:val="24"/>
        </w:rPr>
        <w:t>チェックシート</w:t>
      </w:r>
    </w:p>
    <w:p w14:paraId="711122C6" w14:textId="77777777" w:rsidR="0079367E" w:rsidRPr="00EE6760" w:rsidRDefault="005757C4" w:rsidP="0079367E">
      <w:pPr>
        <w:rPr>
          <w:rFonts w:ascii="ＭＳ 明朝" w:eastAsia="ＭＳ 明朝" w:hAnsi="ＭＳ 明朝"/>
          <w:sz w:val="24"/>
          <w:szCs w:val="24"/>
        </w:rPr>
      </w:pPr>
      <w:r w:rsidRPr="00EE6760">
        <w:rPr>
          <w:rFonts w:ascii="ＭＳ 明朝" w:eastAsia="ＭＳ 明朝" w:hAnsi="ＭＳ 明朝"/>
          <w:noProof/>
          <w:sz w:val="24"/>
          <w:szCs w:val="24"/>
        </w:rPr>
        <w:drawing>
          <wp:anchor distT="0" distB="0" distL="114300" distR="114300" simplePos="0" relativeHeight="251687936" behindDoc="0" locked="0" layoutInCell="1" allowOverlap="1" wp14:anchorId="49BFA2F8" wp14:editId="57DBF2D6">
            <wp:simplePos x="0" y="0"/>
            <wp:positionH relativeFrom="column">
              <wp:posOffset>132715</wp:posOffset>
            </wp:positionH>
            <wp:positionV relativeFrom="paragraph">
              <wp:posOffset>302895</wp:posOffset>
            </wp:positionV>
            <wp:extent cx="5434330" cy="7256145"/>
            <wp:effectExtent l="0" t="0" r="0" b="1905"/>
            <wp:wrapThrough wrapText="bothSides">
              <wp:wrapPolygon edited="0">
                <wp:start x="0" y="0"/>
                <wp:lineTo x="0" y="21549"/>
                <wp:lineTo x="21504" y="21549"/>
                <wp:lineTo x="21504"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50820_155445_0001.JPG"/>
                    <pic:cNvPicPr/>
                  </pic:nvPicPr>
                  <pic:blipFill rotWithShape="1">
                    <a:blip r:embed="rId9" cstate="print">
                      <a:extLst>
                        <a:ext uri="{28A0092B-C50C-407E-A947-70E740481C1C}">
                          <a14:useLocalDpi xmlns:a14="http://schemas.microsoft.com/office/drawing/2010/main" val="0"/>
                        </a:ext>
                      </a:extLst>
                    </a:blip>
                    <a:srcRect l="11150" t="17602" r="11804" b="9663"/>
                    <a:stretch/>
                  </pic:blipFill>
                  <pic:spPr bwMode="auto">
                    <a:xfrm>
                      <a:off x="0" y="0"/>
                      <a:ext cx="5434330" cy="725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52A1" w:rsidRPr="00EE6760">
        <w:rPr>
          <w:rFonts w:ascii="ＭＳ 明朝" w:eastAsia="ＭＳ 明朝" w:hAnsi="ＭＳ 明朝" w:hint="eastAsia"/>
          <w:sz w:val="24"/>
          <w:szCs w:val="24"/>
        </w:rPr>
        <w:t>（令和２年作成：熊本県教育委員会「働き方推進プラン」から抜粋）</w:t>
      </w:r>
    </w:p>
    <w:p w14:paraId="396FE8C3" w14:textId="77777777" w:rsidR="00700DC2" w:rsidRDefault="0079367E" w:rsidP="005757C4">
      <w:r>
        <w:rPr>
          <w:rFonts w:hint="eastAsia"/>
        </w:rPr>
        <w:t xml:space="preserve">　</w:t>
      </w:r>
    </w:p>
    <w:p w14:paraId="15414ACC" w14:textId="77777777" w:rsidR="00BB2FFB" w:rsidRPr="00EE6760" w:rsidRDefault="0079367E" w:rsidP="0079367E">
      <w:pPr>
        <w:rPr>
          <w:rFonts w:ascii="ＭＳ 明朝" w:eastAsia="ＭＳ 明朝" w:hAnsi="ＭＳ 明朝"/>
          <w:sz w:val="24"/>
          <w:szCs w:val="24"/>
        </w:rPr>
      </w:pPr>
      <w:r w:rsidRPr="00EE6760">
        <w:rPr>
          <w:rFonts w:ascii="ＭＳ 明朝" w:eastAsia="ＭＳ 明朝" w:hAnsi="ＭＳ 明朝" w:hint="eastAsia"/>
          <w:sz w:val="24"/>
          <w:szCs w:val="24"/>
        </w:rPr>
        <w:lastRenderedPageBreak/>
        <w:t xml:space="preserve">　資料</w:t>
      </w:r>
      <w:r w:rsidR="00D452A1" w:rsidRPr="00EE6760">
        <w:rPr>
          <w:rFonts w:ascii="ＭＳ 明朝" w:eastAsia="ＭＳ 明朝" w:hAnsi="ＭＳ 明朝" w:hint="eastAsia"/>
          <w:sz w:val="24"/>
          <w:szCs w:val="24"/>
        </w:rPr>
        <w:t>２</w:t>
      </w:r>
      <w:r w:rsidRPr="00EE6760">
        <w:rPr>
          <w:rFonts w:ascii="ＭＳ 明朝" w:eastAsia="ＭＳ 明朝" w:hAnsi="ＭＳ 明朝" w:hint="eastAsia"/>
          <w:sz w:val="24"/>
          <w:szCs w:val="24"/>
        </w:rPr>
        <w:t xml:space="preserve">　</w:t>
      </w:r>
      <w:r w:rsidR="00BB2FFB" w:rsidRPr="00EE6760">
        <w:rPr>
          <w:rFonts w:ascii="ＭＳ 明朝" w:eastAsia="ＭＳ 明朝" w:hAnsi="ＭＳ 明朝" w:hint="eastAsia"/>
          <w:sz w:val="24"/>
          <w:szCs w:val="24"/>
        </w:rPr>
        <w:t>熊本県の公立学校における働き方改革推進プラン概要</w:t>
      </w:r>
    </w:p>
    <w:p w14:paraId="04DF324E" w14:textId="77777777" w:rsidR="0079367E" w:rsidRPr="00D64A65" w:rsidRDefault="004612D0" w:rsidP="0079367E">
      <w:r>
        <w:rPr>
          <w:noProof/>
        </w:rPr>
        <w:drawing>
          <wp:anchor distT="0" distB="0" distL="114300" distR="114300" simplePos="0" relativeHeight="251688960" behindDoc="0" locked="0" layoutInCell="1" allowOverlap="1" wp14:anchorId="2BFFE76A" wp14:editId="135DA806">
            <wp:simplePos x="0" y="0"/>
            <wp:positionH relativeFrom="column">
              <wp:posOffset>-2540</wp:posOffset>
            </wp:positionH>
            <wp:positionV relativeFrom="paragraph">
              <wp:posOffset>230505</wp:posOffset>
            </wp:positionV>
            <wp:extent cx="5385435" cy="3698240"/>
            <wp:effectExtent l="0" t="0" r="5715" b="0"/>
            <wp:wrapThrough wrapText="bothSides">
              <wp:wrapPolygon edited="0">
                <wp:start x="0" y="0"/>
                <wp:lineTo x="0" y="21474"/>
                <wp:lineTo x="21547" y="21474"/>
                <wp:lineTo x="21547" y="0"/>
                <wp:lineTo x="0" y="0"/>
              </wp:wrapPolygon>
            </wp:wrapThrough>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7294" t="11625" r="23858" b="4334"/>
                    <a:stretch/>
                  </pic:blipFill>
                  <pic:spPr bwMode="auto">
                    <a:xfrm>
                      <a:off x="0" y="0"/>
                      <a:ext cx="5385435" cy="3698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E7047" w14:textId="53B73DF7" w:rsidR="005757C4" w:rsidRDefault="004612D0" w:rsidP="00EE6760">
      <w:pPr>
        <w:widowControl/>
        <w:ind w:firstLineChars="200" w:firstLine="420"/>
        <w:jc w:val="left"/>
        <w:rPr>
          <w:rFonts w:ascii="ＭＳ 明朝" w:eastAsia="ＭＳ 明朝" w:hAnsi="ＭＳ 明朝"/>
          <w:sz w:val="24"/>
          <w:szCs w:val="24"/>
        </w:rPr>
      </w:pPr>
      <w:r>
        <w:rPr>
          <w:noProof/>
        </w:rPr>
        <w:drawing>
          <wp:anchor distT="0" distB="0" distL="114300" distR="114300" simplePos="0" relativeHeight="251689984" behindDoc="0" locked="0" layoutInCell="1" allowOverlap="1" wp14:anchorId="0B03B1D8" wp14:editId="27CA5FC5">
            <wp:simplePos x="0" y="0"/>
            <wp:positionH relativeFrom="column">
              <wp:posOffset>14605</wp:posOffset>
            </wp:positionH>
            <wp:positionV relativeFrom="paragraph">
              <wp:posOffset>3945890</wp:posOffset>
            </wp:positionV>
            <wp:extent cx="5361305" cy="3665855"/>
            <wp:effectExtent l="0" t="0" r="0" b="0"/>
            <wp:wrapThrough wrapText="bothSides">
              <wp:wrapPolygon edited="0">
                <wp:start x="0" y="0"/>
                <wp:lineTo x="0" y="21439"/>
                <wp:lineTo x="21490" y="21439"/>
                <wp:lineTo x="21490" y="0"/>
                <wp:lineTo x="0" y="0"/>
              </wp:wrapPolygon>
            </wp:wrapThrough>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7378" t="11772" r="23945" b="4746"/>
                    <a:stretch/>
                  </pic:blipFill>
                  <pic:spPr bwMode="auto">
                    <a:xfrm>
                      <a:off x="0" y="0"/>
                      <a:ext cx="5361305" cy="3665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7E9D">
        <w:br w:type="page"/>
      </w:r>
    </w:p>
    <w:p w14:paraId="49496F13" w14:textId="7125A1C8" w:rsidR="00570D3C" w:rsidRDefault="00502967" w:rsidP="00570D3C">
      <w:pPr>
        <w:widowControl/>
        <w:jc w:val="left"/>
        <w:rPr>
          <w:rFonts w:ascii="ＭＳ 明朝" w:eastAsia="ＭＳ 明朝" w:hAnsi="ＭＳ 明朝" w:cs="ＭＳ Ｐゴシック"/>
          <w:color w:val="111111"/>
          <w:kern w:val="0"/>
          <w:sz w:val="24"/>
          <w:szCs w:val="24"/>
        </w:rPr>
      </w:pPr>
      <w:r>
        <w:rPr>
          <w:rFonts w:ascii="ＭＳ 明朝" w:eastAsia="ＭＳ 明朝" w:hAnsi="ＭＳ 明朝" w:cs="ＭＳ Ｐゴシック" w:hint="eastAsia"/>
          <w:color w:val="111111"/>
          <w:kern w:val="0"/>
          <w:sz w:val="24"/>
          <w:szCs w:val="24"/>
        </w:rPr>
        <w:lastRenderedPageBreak/>
        <w:t xml:space="preserve">　資料３　</w:t>
      </w:r>
      <w:r w:rsidRPr="006A75B2">
        <w:rPr>
          <w:rFonts w:ascii="ＭＳ 明朝" w:eastAsia="ＭＳ 明朝" w:hAnsi="ＭＳ 明朝" w:hint="eastAsia"/>
          <w:sz w:val="24"/>
          <w:szCs w:val="24"/>
        </w:rPr>
        <w:t>相良村立小中学校管理規則</w:t>
      </w:r>
      <w:r>
        <w:rPr>
          <w:rFonts w:ascii="ＭＳ 明朝" w:eastAsia="ＭＳ 明朝" w:hAnsi="ＭＳ 明朝" w:hint="eastAsia"/>
          <w:sz w:val="24"/>
          <w:szCs w:val="24"/>
        </w:rPr>
        <w:t>（抜粋）</w:t>
      </w:r>
    </w:p>
    <w:p w14:paraId="69EE4197" w14:textId="77777777" w:rsidR="00502967" w:rsidRPr="00502967" w:rsidRDefault="00502967" w:rsidP="00570D3C">
      <w:pPr>
        <w:widowControl/>
        <w:jc w:val="left"/>
        <w:rPr>
          <w:rFonts w:ascii="ＭＳ 明朝" w:eastAsia="ＭＳ 明朝" w:hAnsi="ＭＳ 明朝" w:cs="ＭＳ Ｐゴシック"/>
          <w:color w:val="111111"/>
          <w:kern w:val="0"/>
          <w:sz w:val="24"/>
          <w:szCs w:val="24"/>
        </w:rPr>
      </w:pPr>
    </w:p>
    <w:p w14:paraId="7FDDC141" w14:textId="4D86D941" w:rsidR="00570D3C" w:rsidRPr="00570D3C" w:rsidRDefault="00570D3C" w:rsidP="00570D3C">
      <w:pPr>
        <w:widowControl/>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勤務時間</w:t>
      </w:r>
      <w:r w:rsidRPr="00570D3C">
        <w:rPr>
          <w:rFonts w:ascii="ＭＳ 明朝" w:eastAsia="ＭＳ 明朝" w:hAnsi="ＭＳ 明朝" w:cs="ＭＳ Ｐゴシック"/>
          <w:color w:val="111111"/>
          <w:kern w:val="0"/>
          <w:sz w:val="24"/>
          <w:szCs w:val="24"/>
        </w:rPr>
        <w:t>)</w:t>
      </w:r>
    </w:p>
    <w:p w14:paraId="794BD2DF"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hint="eastAsia"/>
          <w:color w:val="111111"/>
          <w:kern w:val="0"/>
          <w:sz w:val="24"/>
          <w:szCs w:val="24"/>
        </w:rPr>
        <w:t>第</w:t>
      </w:r>
      <w:r w:rsidRPr="00570D3C">
        <w:rPr>
          <w:rFonts w:ascii="ＭＳ 明朝" w:eastAsia="ＭＳ 明朝" w:hAnsi="ＭＳ 明朝" w:cs="ＭＳ Ｐゴシック"/>
          <w:color w:val="111111"/>
          <w:kern w:val="0"/>
          <w:sz w:val="24"/>
          <w:szCs w:val="24"/>
        </w:rPr>
        <w:t>30</w:t>
      </w:r>
      <w:r w:rsidRPr="00570D3C">
        <w:rPr>
          <w:rFonts w:ascii="ＭＳ 明朝" w:eastAsia="ＭＳ 明朝" w:hAnsi="ＭＳ 明朝" w:cs="ＭＳ Ｐゴシック" w:hint="eastAsia"/>
          <w:color w:val="111111"/>
          <w:kern w:val="0"/>
          <w:sz w:val="24"/>
          <w:szCs w:val="24"/>
        </w:rPr>
        <w:t>条　委員会は、職員の健康及び福祉の確保を図ることにより学校教育の水準の維持向上に資するよう職員が業務を行う時間</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公立の義務教育諸学校等の教育職員の給与等に関する特別措置法</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昭和</w:t>
      </w:r>
      <w:r w:rsidRPr="00570D3C">
        <w:rPr>
          <w:rFonts w:ascii="ＭＳ 明朝" w:eastAsia="ＭＳ 明朝" w:hAnsi="ＭＳ 明朝" w:cs="ＭＳ Ｐゴシック"/>
          <w:color w:val="111111"/>
          <w:kern w:val="0"/>
          <w:sz w:val="24"/>
          <w:szCs w:val="24"/>
        </w:rPr>
        <w:t>46</w:t>
      </w:r>
      <w:r w:rsidRPr="00570D3C">
        <w:rPr>
          <w:rFonts w:ascii="ＭＳ 明朝" w:eastAsia="ＭＳ 明朝" w:hAnsi="ＭＳ 明朝" w:cs="ＭＳ Ｐゴシック" w:hint="eastAsia"/>
          <w:color w:val="111111"/>
          <w:kern w:val="0"/>
          <w:sz w:val="24"/>
          <w:szCs w:val="24"/>
        </w:rPr>
        <w:t>年法律第</w:t>
      </w:r>
      <w:r w:rsidRPr="00570D3C">
        <w:rPr>
          <w:rFonts w:ascii="ＭＳ 明朝" w:eastAsia="ＭＳ 明朝" w:hAnsi="ＭＳ 明朝" w:cs="ＭＳ Ｐゴシック"/>
          <w:color w:val="111111"/>
          <w:kern w:val="0"/>
          <w:sz w:val="24"/>
          <w:szCs w:val="24"/>
        </w:rPr>
        <w:t>77</w:t>
      </w:r>
      <w:r w:rsidRPr="00570D3C">
        <w:rPr>
          <w:rFonts w:ascii="ＭＳ 明朝" w:eastAsia="ＭＳ 明朝" w:hAnsi="ＭＳ 明朝" w:cs="ＭＳ Ｐゴシック" w:hint="eastAsia"/>
          <w:color w:val="111111"/>
          <w:kern w:val="0"/>
          <w:sz w:val="24"/>
          <w:szCs w:val="24"/>
        </w:rPr>
        <w:t>号</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第７条に基づく指針に規定する在校時間等をいう。以下同じ。</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から所定の勤務時間</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同法第６条第３項各号に掲げる日</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代休日が指定された日を除く。</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以外の日における正規の勤務時間をいう。以下同じ。</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を除いた時間を次の各号に掲げる時間の上限の範囲内とするため、職員の業務量の適切な管理を行うものとする。</w:t>
      </w:r>
    </w:p>
    <w:p w14:paraId="6CE5A361" w14:textId="77777777" w:rsidR="00570D3C" w:rsidRPr="00570D3C" w:rsidRDefault="00570D3C" w:rsidP="00570D3C">
      <w:pPr>
        <w:widowControl/>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１</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１月について　</w:t>
      </w:r>
      <w:r w:rsidRPr="00570D3C">
        <w:rPr>
          <w:rFonts w:ascii="ＭＳ 明朝" w:eastAsia="ＭＳ 明朝" w:hAnsi="ＭＳ 明朝" w:cs="ＭＳ Ｐゴシック"/>
          <w:color w:val="111111"/>
          <w:kern w:val="0"/>
          <w:sz w:val="24"/>
          <w:szCs w:val="24"/>
        </w:rPr>
        <w:t>45</w:t>
      </w:r>
      <w:r w:rsidRPr="00570D3C">
        <w:rPr>
          <w:rFonts w:ascii="ＭＳ 明朝" w:eastAsia="ＭＳ 明朝" w:hAnsi="ＭＳ 明朝" w:cs="ＭＳ Ｐゴシック" w:hint="eastAsia"/>
          <w:color w:val="111111"/>
          <w:kern w:val="0"/>
          <w:sz w:val="24"/>
          <w:szCs w:val="24"/>
        </w:rPr>
        <w:t>時間</w:t>
      </w:r>
    </w:p>
    <w:p w14:paraId="40B9AF82" w14:textId="77777777" w:rsidR="00570D3C" w:rsidRPr="00570D3C" w:rsidRDefault="00570D3C" w:rsidP="00570D3C">
      <w:pPr>
        <w:widowControl/>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２</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１年について　</w:t>
      </w:r>
      <w:r w:rsidRPr="00570D3C">
        <w:rPr>
          <w:rFonts w:ascii="ＭＳ 明朝" w:eastAsia="ＭＳ 明朝" w:hAnsi="ＭＳ 明朝" w:cs="ＭＳ Ｐゴシック"/>
          <w:color w:val="111111"/>
          <w:kern w:val="0"/>
          <w:sz w:val="24"/>
          <w:szCs w:val="24"/>
        </w:rPr>
        <w:t>360</w:t>
      </w:r>
      <w:r w:rsidRPr="00570D3C">
        <w:rPr>
          <w:rFonts w:ascii="ＭＳ 明朝" w:eastAsia="ＭＳ 明朝" w:hAnsi="ＭＳ 明朝" w:cs="ＭＳ Ｐゴシック" w:hint="eastAsia"/>
          <w:color w:val="111111"/>
          <w:kern w:val="0"/>
          <w:sz w:val="24"/>
          <w:szCs w:val="24"/>
        </w:rPr>
        <w:t>時間</w:t>
      </w:r>
    </w:p>
    <w:p w14:paraId="2E8EDE07"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hint="eastAsia"/>
          <w:color w:val="111111"/>
          <w:kern w:val="0"/>
          <w:sz w:val="24"/>
          <w:szCs w:val="24"/>
        </w:rPr>
        <w:t>２　委員会は、職員が児童生徒に係る通常予見することのできない業務量の大幅な増加等に伴い、一時的又は突発的に所定の勤務時間外に業務を行わざるを得ない場合には、前項の規定にかかわらず、職員が業務を行う時間から所定の勤務時間を除いた時間を次の各号に掲げる時間及び月数の上限を範囲内とするため、職員の業務量の適切な管理を行うものとする。</w:t>
      </w:r>
    </w:p>
    <w:p w14:paraId="39E8772E" w14:textId="77777777" w:rsidR="00570D3C" w:rsidRPr="00570D3C" w:rsidRDefault="00570D3C" w:rsidP="00570D3C">
      <w:pPr>
        <w:widowControl/>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１</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１月について　</w:t>
      </w:r>
      <w:r w:rsidRPr="00570D3C">
        <w:rPr>
          <w:rFonts w:ascii="ＭＳ 明朝" w:eastAsia="ＭＳ 明朝" w:hAnsi="ＭＳ 明朝" w:cs="ＭＳ Ｐゴシック"/>
          <w:color w:val="111111"/>
          <w:kern w:val="0"/>
          <w:sz w:val="24"/>
          <w:szCs w:val="24"/>
        </w:rPr>
        <w:t>100</w:t>
      </w:r>
      <w:r w:rsidRPr="00570D3C">
        <w:rPr>
          <w:rFonts w:ascii="ＭＳ 明朝" w:eastAsia="ＭＳ 明朝" w:hAnsi="ＭＳ 明朝" w:cs="ＭＳ Ｐゴシック" w:hint="eastAsia"/>
          <w:color w:val="111111"/>
          <w:kern w:val="0"/>
          <w:sz w:val="24"/>
          <w:szCs w:val="24"/>
        </w:rPr>
        <w:t>時間未満</w:t>
      </w:r>
    </w:p>
    <w:p w14:paraId="2630E1E0" w14:textId="77777777" w:rsidR="00570D3C" w:rsidRPr="00570D3C" w:rsidRDefault="00570D3C" w:rsidP="00570D3C">
      <w:pPr>
        <w:widowControl/>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２</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１年について　</w:t>
      </w:r>
      <w:r w:rsidRPr="00570D3C">
        <w:rPr>
          <w:rFonts w:ascii="ＭＳ 明朝" w:eastAsia="ＭＳ 明朝" w:hAnsi="ＭＳ 明朝" w:cs="ＭＳ Ｐゴシック"/>
          <w:color w:val="111111"/>
          <w:kern w:val="0"/>
          <w:sz w:val="24"/>
          <w:szCs w:val="24"/>
        </w:rPr>
        <w:t>720</w:t>
      </w:r>
      <w:r w:rsidRPr="00570D3C">
        <w:rPr>
          <w:rFonts w:ascii="ＭＳ 明朝" w:eastAsia="ＭＳ 明朝" w:hAnsi="ＭＳ 明朝" w:cs="ＭＳ Ｐゴシック" w:hint="eastAsia"/>
          <w:color w:val="111111"/>
          <w:kern w:val="0"/>
          <w:sz w:val="24"/>
          <w:szCs w:val="24"/>
        </w:rPr>
        <w:t>時間</w:t>
      </w:r>
    </w:p>
    <w:p w14:paraId="3C5610C3"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３</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１月ごとに区分した各期間に当該各期間の直前の１月、２月、３月、４月及び５月の期間を加えたそれぞれの期間において、１月あたりの平均時間について　</w:t>
      </w:r>
      <w:r w:rsidRPr="00570D3C">
        <w:rPr>
          <w:rFonts w:ascii="ＭＳ 明朝" w:eastAsia="ＭＳ 明朝" w:hAnsi="ＭＳ 明朝" w:cs="ＭＳ Ｐゴシック"/>
          <w:color w:val="111111"/>
          <w:kern w:val="0"/>
          <w:sz w:val="24"/>
          <w:szCs w:val="24"/>
        </w:rPr>
        <w:t>80</w:t>
      </w:r>
      <w:r w:rsidRPr="00570D3C">
        <w:rPr>
          <w:rFonts w:ascii="ＭＳ 明朝" w:eastAsia="ＭＳ 明朝" w:hAnsi="ＭＳ 明朝" w:cs="ＭＳ Ｐゴシック" w:hint="eastAsia"/>
          <w:color w:val="111111"/>
          <w:kern w:val="0"/>
          <w:sz w:val="24"/>
          <w:szCs w:val="24"/>
        </w:rPr>
        <w:t>時間</w:t>
      </w:r>
    </w:p>
    <w:p w14:paraId="4CCDE021"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４</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 xml:space="preserve">　１年のうち１月において所定の勤務時間以外の時間において</w:t>
      </w:r>
      <w:r w:rsidRPr="00570D3C">
        <w:rPr>
          <w:rFonts w:ascii="ＭＳ 明朝" w:eastAsia="ＭＳ 明朝" w:hAnsi="ＭＳ 明朝" w:cs="ＭＳ Ｐゴシック"/>
          <w:color w:val="111111"/>
          <w:kern w:val="0"/>
          <w:sz w:val="24"/>
          <w:szCs w:val="24"/>
        </w:rPr>
        <w:t>45</w:t>
      </w:r>
      <w:r w:rsidRPr="00570D3C">
        <w:rPr>
          <w:rFonts w:ascii="ＭＳ 明朝" w:eastAsia="ＭＳ 明朝" w:hAnsi="ＭＳ 明朝" w:cs="ＭＳ Ｐゴシック" w:hint="eastAsia"/>
          <w:color w:val="111111"/>
          <w:kern w:val="0"/>
          <w:sz w:val="24"/>
          <w:szCs w:val="24"/>
        </w:rPr>
        <w:t>時間を超えて業務を行う月数について　６月</w:t>
      </w:r>
    </w:p>
    <w:p w14:paraId="111C4348"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hint="eastAsia"/>
          <w:color w:val="111111"/>
          <w:kern w:val="0"/>
          <w:sz w:val="24"/>
          <w:szCs w:val="24"/>
        </w:rPr>
        <w:t>３　前項に定めるもののほか、職員の業務量の適切な管理その他職員の健康及び福祉の確保を図るために必要な事項については、委員会が別に定める。</w:t>
      </w:r>
    </w:p>
    <w:p w14:paraId="044DED36" w14:textId="77777777" w:rsidR="00570D3C" w:rsidRPr="00570D3C" w:rsidRDefault="00570D3C" w:rsidP="00570D3C">
      <w:pPr>
        <w:widowControl/>
        <w:ind w:left="240" w:hangingChars="100" w:hanging="240"/>
        <w:jc w:val="left"/>
        <w:rPr>
          <w:rFonts w:ascii="ＭＳ 明朝" w:eastAsia="ＭＳ 明朝" w:hAnsi="ＭＳ 明朝" w:cs="ＭＳ Ｐゴシック"/>
          <w:color w:val="111111"/>
          <w:kern w:val="0"/>
          <w:sz w:val="24"/>
          <w:szCs w:val="24"/>
        </w:rPr>
      </w:pPr>
      <w:r w:rsidRPr="00570D3C">
        <w:rPr>
          <w:rFonts w:ascii="ＭＳ 明朝" w:eastAsia="ＭＳ 明朝" w:hAnsi="ＭＳ 明朝" w:cs="ＭＳ Ｐゴシック" w:hint="eastAsia"/>
          <w:color w:val="111111"/>
          <w:kern w:val="0"/>
          <w:sz w:val="24"/>
          <w:szCs w:val="24"/>
        </w:rPr>
        <w:t>４　熊本県市町村立学校職員の勤務時間及び休日休暇に関する条例</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昭和</w:t>
      </w:r>
      <w:r w:rsidRPr="00570D3C">
        <w:rPr>
          <w:rFonts w:ascii="ＭＳ 明朝" w:eastAsia="ＭＳ 明朝" w:hAnsi="ＭＳ 明朝" w:cs="ＭＳ Ｐゴシック"/>
          <w:color w:val="111111"/>
          <w:kern w:val="0"/>
          <w:sz w:val="24"/>
          <w:szCs w:val="24"/>
        </w:rPr>
        <w:t>31</w:t>
      </w:r>
      <w:r w:rsidRPr="00570D3C">
        <w:rPr>
          <w:rFonts w:ascii="ＭＳ 明朝" w:eastAsia="ＭＳ 明朝" w:hAnsi="ＭＳ 明朝" w:cs="ＭＳ Ｐゴシック" w:hint="eastAsia"/>
          <w:color w:val="111111"/>
          <w:kern w:val="0"/>
          <w:sz w:val="24"/>
          <w:szCs w:val="24"/>
        </w:rPr>
        <w:t>年熊本県条例第</w:t>
      </w:r>
      <w:r w:rsidRPr="00570D3C">
        <w:rPr>
          <w:rFonts w:ascii="ＭＳ 明朝" w:eastAsia="ＭＳ 明朝" w:hAnsi="ＭＳ 明朝" w:cs="ＭＳ Ｐゴシック"/>
          <w:color w:val="111111"/>
          <w:kern w:val="0"/>
          <w:sz w:val="24"/>
          <w:szCs w:val="24"/>
        </w:rPr>
        <w:t>65</w:t>
      </w:r>
      <w:r w:rsidRPr="00570D3C">
        <w:rPr>
          <w:rFonts w:ascii="ＭＳ 明朝" w:eastAsia="ＭＳ 明朝" w:hAnsi="ＭＳ 明朝" w:cs="ＭＳ Ｐゴシック" w:hint="eastAsia"/>
          <w:color w:val="111111"/>
          <w:kern w:val="0"/>
          <w:sz w:val="24"/>
          <w:szCs w:val="24"/>
        </w:rPr>
        <w:t>号。以下「勤務時間に関する条例」という。</w:t>
      </w:r>
      <w:r w:rsidRPr="00570D3C">
        <w:rPr>
          <w:rFonts w:ascii="ＭＳ 明朝" w:eastAsia="ＭＳ 明朝" w:hAnsi="ＭＳ 明朝" w:cs="ＭＳ Ｐゴシック"/>
          <w:color w:val="111111"/>
          <w:kern w:val="0"/>
          <w:sz w:val="24"/>
          <w:szCs w:val="24"/>
        </w:rPr>
        <w:t>)</w:t>
      </w:r>
      <w:r w:rsidRPr="00570D3C">
        <w:rPr>
          <w:rFonts w:ascii="ＭＳ 明朝" w:eastAsia="ＭＳ 明朝" w:hAnsi="ＭＳ 明朝" w:cs="ＭＳ Ｐゴシック" w:hint="eastAsia"/>
          <w:color w:val="111111"/>
          <w:kern w:val="0"/>
          <w:sz w:val="24"/>
          <w:szCs w:val="24"/>
        </w:rPr>
        <w:t>中、勤務時間に関して服務を監督する権限を有する者が行うこととされている事項は、校長が行う。</w:t>
      </w:r>
    </w:p>
    <w:p w14:paraId="0C2A3955" w14:textId="77777777" w:rsidR="006A75B2" w:rsidRPr="00570D3C" w:rsidRDefault="006A75B2" w:rsidP="00C21060">
      <w:pPr>
        <w:widowControl/>
        <w:jc w:val="left"/>
        <w:rPr>
          <w:rFonts w:ascii="ＭＳ 明朝" w:eastAsia="ＭＳ 明朝" w:hAnsi="ＭＳ 明朝" w:cs="ＭＳ Ｐゴシック"/>
          <w:color w:val="111111"/>
          <w:kern w:val="0"/>
          <w:sz w:val="24"/>
          <w:szCs w:val="24"/>
        </w:rPr>
      </w:pPr>
    </w:p>
    <w:sectPr w:rsidR="006A75B2" w:rsidRPr="00570D3C" w:rsidSect="00FF3931">
      <w:footerReference w:type="default" r:id="rId12"/>
      <w:type w:val="continuous"/>
      <w:pgSz w:w="11906" w:h="16838"/>
      <w:pgMar w:top="1985" w:right="1701" w:bottom="1701" w:left="1701" w:header="851" w:footer="992"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EEF51" w14:textId="77777777" w:rsidR="00B963AF" w:rsidRDefault="00B963AF" w:rsidP="00E04F5E">
      <w:r>
        <w:separator/>
      </w:r>
    </w:p>
  </w:endnote>
  <w:endnote w:type="continuationSeparator" w:id="0">
    <w:p w14:paraId="17252AE1" w14:textId="77777777" w:rsidR="00B963AF" w:rsidRDefault="00B963AF" w:rsidP="00E04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0630" w14:textId="371829B3" w:rsidR="003F6221" w:rsidRDefault="003F6221" w:rsidP="003F6221">
    <w:pPr>
      <w:pStyle w:val="aa"/>
      <w:tabs>
        <w:tab w:val="clear" w:pos="4252"/>
        <w:tab w:val="clear" w:pos="8504"/>
        <w:tab w:val="left" w:pos="152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943813"/>
      <w:docPartObj>
        <w:docPartGallery w:val="Page Numbers (Bottom of Page)"/>
        <w:docPartUnique/>
      </w:docPartObj>
    </w:sdtPr>
    <w:sdtEndPr/>
    <w:sdtContent>
      <w:p w14:paraId="41D3390F" w14:textId="2C578ADD" w:rsidR="00FF3931" w:rsidRDefault="00FF3931">
        <w:pPr>
          <w:pStyle w:val="aa"/>
          <w:jc w:val="center"/>
        </w:pPr>
        <w:r>
          <w:fldChar w:fldCharType="begin"/>
        </w:r>
        <w:r>
          <w:instrText>PAGE   \* MERGEFORMAT</w:instrText>
        </w:r>
        <w:r>
          <w:fldChar w:fldCharType="separate"/>
        </w:r>
        <w:r>
          <w:rPr>
            <w:lang w:val="ja-JP"/>
          </w:rPr>
          <w:t>2</w:t>
        </w:r>
        <w:r>
          <w:fldChar w:fldCharType="end"/>
        </w:r>
      </w:p>
    </w:sdtContent>
  </w:sdt>
  <w:p w14:paraId="509EA9C8" w14:textId="3FA16DB9" w:rsidR="003F6221" w:rsidRDefault="00EE026A" w:rsidP="00EE026A">
    <w:pPr>
      <w:pStyle w:val="aa"/>
      <w:tabs>
        <w:tab w:val="clear" w:pos="4252"/>
        <w:tab w:val="clear" w:pos="8504"/>
        <w:tab w:val="left" w:pos="19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64FAE" w14:textId="77777777" w:rsidR="00B963AF" w:rsidRDefault="00B963AF" w:rsidP="00E04F5E">
      <w:r>
        <w:separator/>
      </w:r>
    </w:p>
  </w:footnote>
  <w:footnote w:type="continuationSeparator" w:id="0">
    <w:p w14:paraId="58E87153" w14:textId="77777777" w:rsidR="00B963AF" w:rsidRDefault="00B963AF" w:rsidP="00E04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1004"/>
    <w:multiLevelType w:val="hybridMultilevel"/>
    <w:tmpl w:val="989288CA"/>
    <w:lvl w:ilvl="0" w:tplc="D3BA4752">
      <w:start w:val="1"/>
      <w:numFmt w:val="decimalEnclosedCircle"/>
      <w:lvlText w:val="%1"/>
      <w:lvlJc w:val="left"/>
      <w:pPr>
        <w:ind w:left="6597" w:hanging="360"/>
      </w:pPr>
      <w:rPr>
        <w:rFonts w:hint="default"/>
      </w:rPr>
    </w:lvl>
    <w:lvl w:ilvl="1" w:tplc="04090017" w:tentative="1">
      <w:start w:val="1"/>
      <w:numFmt w:val="aiueoFullWidth"/>
      <w:lvlText w:val="(%2)"/>
      <w:lvlJc w:val="left"/>
      <w:pPr>
        <w:ind w:left="7077" w:hanging="420"/>
      </w:pPr>
    </w:lvl>
    <w:lvl w:ilvl="2" w:tplc="04090011" w:tentative="1">
      <w:start w:val="1"/>
      <w:numFmt w:val="decimalEnclosedCircle"/>
      <w:lvlText w:val="%3"/>
      <w:lvlJc w:val="left"/>
      <w:pPr>
        <w:ind w:left="7497" w:hanging="420"/>
      </w:pPr>
    </w:lvl>
    <w:lvl w:ilvl="3" w:tplc="0409000F" w:tentative="1">
      <w:start w:val="1"/>
      <w:numFmt w:val="decimal"/>
      <w:lvlText w:val="%4."/>
      <w:lvlJc w:val="left"/>
      <w:pPr>
        <w:ind w:left="7917" w:hanging="420"/>
      </w:pPr>
    </w:lvl>
    <w:lvl w:ilvl="4" w:tplc="04090017" w:tentative="1">
      <w:start w:val="1"/>
      <w:numFmt w:val="aiueoFullWidth"/>
      <w:lvlText w:val="(%5)"/>
      <w:lvlJc w:val="left"/>
      <w:pPr>
        <w:ind w:left="8337" w:hanging="420"/>
      </w:pPr>
    </w:lvl>
    <w:lvl w:ilvl="5" w:tplc="04090011" w:tentative="1">
      <w:start w:val="1"/>
      <w:numFmt w:val="decimalEnclosedCircle"/>
      <w:lvlText w:val="%6"/>
      <w:lvlJc w:val="left"/>
      <w:pPr>
        <w:ind w:left="8757" w:hanging="420"/>
      </w:pPr>
    </w:lvl>
    <w:lvl w:ilvl="6" w:tplc="0409000F" w:tentative="1">
      <w:start w:val="1"/>
      <w:numFmt w:val="decimal"/>
      <w:lvlText w:val="%7."/>
      <w:lvlJc w:val="left"/>
      <w:pPr>
        <w:ind w:left="9177" w:hanging="420"/>
      </w:pPr>
    </w:lvl>
    <w:lvl w:ilvl="7" w:tplc="04090017" w:tentative="1">
      <w:start w:val="1"/>
      <w:numFmt w:val="aiueoFullWidth"/>
      <w:lvlText w:val="(%8)"/>
      <w:lvlJc w:val="left"/>
      <w:pPr>
        <w:ind w:left="9597" w:hanging="420"/>
      </w:pPr>
    </w:lvl>
    <w:lvl w:ilvl="8" w:tplc="04090011" w:tentative="1">
      <w:start w:val="1"/>
      <w:numFmt w:val="decimalEnclosedCircle"/>
      <w:lvlText w:val="%9"/>
      <w:lvlJc w:val="left"/>
      <w:pPr>
        <w:ind w:left="10017" w:hanging="420"/>
      </w:pPr>
    </w:lvl>
  </w:abstractNum>
  <w:abstractNum w:abstractNumId="1" w15:restartNumberingAfterBreak="0">
    <w:nsid w:val="15B5059D"/>
    <w:multiLevelType w:val="hybridMultilevel"/>
    <w:tmpl w:val="EBCCB1FA"/>
    <w:lvl w:ilvl="0" w:tplc="7E8A09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0F3FD4"/>
    <w:multiLevelType w:val="hybridMultilevel"/>
    <w:tmpl w:val="B20ABE7C"/>
    <w:lvl w:ilvl="0" w:tplc="4DD6998A">
      <w:start w:val="2"/>
      <w:numFmt w:val="decimalFullWidth"/>
      <w:lvlText w:val="（%1）"/>
      <w:lvlJc w:val="left"/>
      <w:pPr>
        <w:ind w:left="1290" w:hanging="72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 w15:restartNumberingAfterBreak="0">
    <w:nsid w:val="783275CA"/>
    <w:multiLevelType w:val="hybridMultilevel"/>
    <w:tmpl w:val="74BE2FB2"/>
    <w:lvl w:ilvl="0" w:tplc="7332CF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D811646"/>
    <w:multiLevelType w:val="hybridMultilevel"/>
    <w:tmpl w:val="F258AD54"/>
    <w:lvl w:ilvl="0" w:tplc="7C5070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2933112">
    <w:abstractNumId w:val="3"/>
  </w:num>
  <w:num w:numId="2" w16cid:durableId="2025128777">
    <w:abstractNumId w:val="0"/>
  </w:num>
  <w:num w:numId="3" w16cid:durableId="327707034">
    <w:abstractNumId w:val="2"/>
  </w:num>
  <w:num w:numId="4" w16cid:durableId="1971856633">
    <w:abstractNumId w:val="4"/>
  </w:num>
  <w:num w:numId="5" w16cid:durableId="2073195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A65"/>
    <w:rsid w:val="0000524F"/>
    <w:rsid w:val="00025F06"/>
    <w:rsid w:val="00033B81"/>
    <w:rsid w:val="000616C0"/>
    <w:rsid w:val="00064F0F"/>
    <w:rsid w:val="00082C40"/>
    <w:rsid w:val="000961CB"/>
    <w:rsid w:val="000A7CD6"/>
    <w:rsid w:val="0012663B"/>
    <w:rsid w:val="00143A7B"/>
    <w:rsid w:val="00186F2D"/>
    <w:rsid w:val="001D7D0D"/>
    <w:rsid w:val="001E4CE3"/>
    <w:rsid w:val="00222A3D"/>
    <w:rsid w:val="00222EBF"/>
    <w:rsid w:val="0023025F"/>
    <w:rsid w:val="00237D6D"/>
    <w:rsid w:val="00261319"/>
    <w:rsid w:val="00267B47"/>
    <w:rsid w:val="00270FA5"/>
    <w:rsid w:val="00286EBE"/>
    <w:rsid w:val="002C775E"/>
    <w:rsid w:val="002F4148"/>
    <w:rsid w:val="002F4E72"/>
    <w:rsid w:val="00310D68"/>
    <w:rsid w:val="00314CD9"/>
    <w:rsid w:val="003358CB"/>
    <w:rsid w:val="00340EB8"/>
    <w:rsid w:val="0035369E"/>
    <w:rsid w:val="00375219"/>
    <w:rsid w:val="0039095D"/>
    <w:rsid w:val="003C5FD0"/>
    <w:rsid w:val="003D4E1A"/>
    <w:rsid w:val="003F241B"/>
    <w:rsid w:val="003F5B0D"/>
    <w:rsid w:val="003F6221"/>
    <w:rsid w:val="00413614"/>
    <w:rsid w:val="00420FA0"/>
    <w:rsid w:val="004612D0"/>
    <w:rsid w:val="00462178"/>
    <w:rsid w:val="00462C46"/>
    <w:rsid w:val="00487EA3"/>
    <w:rsid w:val="004B678C"/>
    <w:rsid w:val="004E74E2"/>
    <w:rsid w:val="00502967"/>
    <w:rsid w:val="00503A80"/>
    <w:rsid w:val="00531D75"/>
    <w:rsid w:val="00533FAC"/>
    <w:rsid w:val="00550D13"/>
    <w:rsid w:val="005543B3"/>
    <w:rsid w:val="00560102"/>
    <w:rsid w:val="00570D3C"/>
    <w:rsid w:val="005757C4"/>
    <w:rsid w:val="00585D83"/>
    <w:rsid w:val="00596E79"/>
    <w:rsid w:val="005A2266"/>
    <w:rsid w:val="005D1CC7"/>
    <w:rsid w:val="005E5365"/>
    <w:rsid w:val="005F72F7"/>
    <w:rsid w:val="006163F8"/>
    <w:rsid w:val="006217C1"/>
    <w:rsid w:val="006249A7"/>
    <w:rsid w:val="0063609B"/>
    <w:rsid w:val="00652CB7"/>
    <w:rsid w:val="006558B4"/>
    <w:rsid w:val="00694D0D"/>
    <w:rsid w:val="00697619"/>
    <w:rsid w:val="006A75B2"/>
    <w:rsid w:val="006D5F01"/>
    <w:rsid w:val="006E2FB0"/>
    <w:rsid w:val="00700DC2"/>
    <w:rsid w:val="0071158D"/>
    <w:rsid w:val="007226E5"/>
    <w:rsid w:val="00732E64"/>
    <w:rsid w:val="00742C59"/>
    <w:rsid w:val="00783D9B"/>
    <w:rsid w:val="0079239D"/>
    <w:rsid w:val="0079367E"/>
    <w:rsid w:val="007A008C"/>
    <w:rsid w:val="007B5556"/>
    <w:rsid w:val="007C058A"/>
    <w:rsid w:val="007C525F"/>
    <w:rsid w:val="00840162"/>
    <w:rsid w:val="008408B4"/>
    <w:rsid w:val="00870EF0"/>
    <w:rsid w:val="00897EBB"/>
    <w:rsid w:val="008A59E3"/>
    <w:rsid w:val="008F70AA"/>
    <w:rsid w:val="00935A0B"/>
    <w:rsid w:val="009709BB"/>
    <w:rsid w:val="00993B21"/>
    <w:rsid w:val="009A4EA2"/>
    <w:rsid w:val="009B7919"/>
    <w:rsid w:val="009D5248"/>
    <w:rsid w:val="00A0416C"/>
    <w:rsid w:val="00A053D0"/>
    <w:rsid w:val="00A06A35"/>
    <w:rsid w:val="00A13BF4"/>
    <w:rsid w:val="00A162F7"/>
    <w:rsid w:val="00A21DE6"/>
    <w:rsid w:val="00A31663"/>
    <w:rsid w:val="00A4156F"/>
    <w:rsid w:val="00A5494D"/>
    <w:rsid w:val="00A60E28"/>
    <w:rsid w:val="00A848AA"/>
    <w:rsid w:val="00A84E7F"/>
    <w:rsid w:val="00AE3662"/>
    <w:rsid w:val="00AF27D0"/>
    <w:rsid w:val="00B41244"/>
    <w:rsid w:val="00B43C0E"/>
    <w:rsid w:val="00B71A23"/>
    <w:rsid w:val="00B736D7"/>
    <w:rsid w:val="00B7687E"/>
    <w:rsid w:val="00B8324E"/>
    <w:rsid w:val="00B87E9D"/>
    <w:rsid w:val="00B963AF"/>
    <w:rsid w:val="00BA0132"/>
    <w:rsid w:val="00BB2FFB"/>
    <w:rsid w:val="00BB6AF0"/>
    <w:rsid w:val="00BC61F4"/>
    <w:rsid w:val="00BD32D8"/>
    <w:rsid w:val="00BE499B"/>
    <w:rsid w:val="00BE7150"/>
    <w:rsid w:val="00C05ECA"/>
    <w:rsid w:val="00C21060"/>
    <w:rsid w:val="00C76011"/>
    <w:rsid w:val="00CA0F4C"/>
    <w:rsid w:val="00CB6AF2"/>
    <w:rsid w:val="00CC7797"/>
    <w:rsid w:val="00D072CB"/>
    <w:rsid w:val="00D24664"/>
    <w:rsid w:val="00D32261"/>
    <w:rsid w:val="00D452A1"/>
    <w:rsid w:val="00D64A65"/>
    <w:rsid w:val="00DB658A"/>
    <w:rsid w:val="00DD68F6"/>
    <w:rsid w:val="00E009DF"/>
    <w:rsid w:val="00E01098"/>
    <w:rsid w:val="00E0187B"/>
    <w:rsid w:val="00E04F5E"/>
    <w:rsid w:val="00E05CC5"/>
    <w:rsid w:val="00E10B7C"/>
    <w:rsid w:val="00E203EF"/>
    <w:rsid w:val="00E406E7"/>
    <w:rsid w:val="00E73FD2"/>
    <w:rsid w:val="00E83874"/>
    <w:rsid w:val="00EB0B9A"/>
    <w:rsid w:val="00EB49DC"/>
    <w:rsid w:val="00EC6A96"/>
    <w:rsid w:val="00EE026A"/>
    <w:rsid w:val="00EE6760"/>
    <w:rsid w:val="00F020C0"/>
    <w:rsid w:val="00F061FB"/>
    <w:rsid w:val="00F14436"/>
    <w:rsid w:val="00F237B2"/>
    <w:rsid w:val="00F457BF"/>
    <w:rsid w:val="00F474A9"/>
    <w:rsid w:val="00F474CA"/>
    <w:rsid w:val="00F65185"/>
    <w:rsid w:val="00F7702F"/>
    <w:rsid w:val="00F83648"/>
    <w:rsid w:val="00FA0847"/>
    <w:rsid w:val="00FB77B5"/>
    <w:rsid w:val="00FC4E98"/>
    <w:rsid w:val="00FF0FF5"/>
    <w:rsid w:val="00FF3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8849">
      <v:textbox inset="5.85pt,.7pt,5.85pt,.7pt"/>
    </o:shapedefaults>
    <o:shapelayout v:ext="edit">
      <o:idmap v:ext="edit" data="1"/>
    </o:shapelayout>
  </w:shapeDefaults>
  <w:decimalSymbol w:val="."/>
  <w:listSeparator w:val=","/>
  <w14:docId w14:val="0B135425"/>
  <w15:chartTrackingRefBased/>
  <w15:docId w15:val="{3E7BA8D3-A3B1-4669-A519-DB4CA723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4A65"/>
  </w:style>
  <w:style w:type="character" w:customStyle="1" w:styleId="a4">
    <w:name w:val="日付 (文字)"/>
    <w:basedOn w:val="a0"/>
    <w:link w:val="a3"/>
    <w:uiPriority w:val="99"/>
    <w:semiHidden/>
    <w:rsid w:val="00D64A65"/>
  </w:style>
  <w:style w:type="paragraph" w:styleId="a5">
    <w:name w:val="List Paragraph"/>
    <w:basedOn w:val="a"/>
    <w:uiPriority w:val="34"/>
    <w:qFormat/>
    <w:rsid w:val="00897EBB"/>
    <w:pPr>
      <w:ind w:leftChars="400" w:left="840"/>
    </w:pPr>
  </w:style>
  <w:style w:type="paragraph" w:styleId="a6">
    <w:name w:val="Balloon Text"/>
    <w:basedOn w:val="a"/>
    <w:link w:val="a7"/>
    <w:uiPriority w:val="99"/>
    <w:semiHidden/>
    <w:unhideWhenUsed/>
    <w:rsid w:val="00CA0F4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A0F4C"/>
    <w:rPr>
      <w:rFonts w:asciiTheme="majorHAnsi" w:eastAsiaTheme="majorEastAsia" w:hAnsiTheme="majorHAnsi" w:cstheme="majorBidi"/>
      <w:sz w:val="18"/>
      <w:szCs w:val="18"/>
    </w:rPr>
  </w:style>
  <w:style w:type="paragraph" w:styleId="a8">
    <w:name w:val="header"/>
    <w:basedOn w:val="a"/>
    <w:link w:val="a9"/>
    <w:uiPriority w:val="99"/>
    <w:unhideWhenUsed/>
    <w:rsid w:val="00E04F5E"/>
    <w:pPr>
      <w:tabs>
        <w:tab w:val="center" w:pos="4252"/>
        <w:tab w:val="right" w:pos="8504"/>
      </w:tabs>
      <w:snapToGrid w:val="0"/>
    </w:pPr>
  </w:style>
  <w:style w:type="character" w:customStyle="1" w:styleId="a9">
    <w:name w:val="ヘッダー (文字)"/>
    <w:basedOn w:val="a0"/>
    <w:link w:val="a8"/>
    <w:uiPriority w:val="99"/>
    <w:rsid w:val="00E04F5E"/>
  </w:style>
  <w:style w:type="paragraph" w:styleId="aa">
    <w:name w:val="footer"/>
    <w:basedOn w:val="a"/>
    <w:link w:val="ab"/>
    <w:uiPriority w:val="99"/>
    <w:unhideWhenUsed/>
    <w:rsid w:val="00E04F5E"/>
    <w:pPr>
      <w:tabs>
        <w:tab w:val="center" w:pos="4252"/>
        <w:tab w:val="right" w:pos="8504"/>
      </w:tabs>
      <w:snapToGrid w:val="0"/>
    </w:pPr>
  </w:style>
  <w:style w:type="character" w:customStyle="1" w:styleId="ab">
    <w:name w:val="フッター (文字)"/>
    <w:basedOn w:val="a0"/>
    <w:link w:val="aa"/>
    <w:uiPriority w:val="99"/>
    <w:rsid w:val="00E04F5E"/>
  </w:style>
  <w:style w:type="table" w:styleId="ac">
    <w:name w:val="Table Grid"/>
    <w:basedOn w:val="a1"/>
    <w:uiPriority w:val="39"/>
    <w:rsid w:val="00005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7B47"/>
    <w:pPr>
      <w:widowControl w:val="0"/>
      <w:autoSpaceDE w:val="0"/>
      <w:autoSpaceDN w:val="0"/>
      <w:adjustRightInd w:val="0"/>
    </w:pPr>
    <w:rPr>
      <w:rFonts w:ascii="UD デジタル 教科書体 NK-R" w:eastAsia="UD デジタル 教科書体 NK-R" w:cs="UD デジタル 教科書体 NK-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96784">
      <w:bodyDiv w:val="1"/>
      <w:marLeft w:val="0"/>
      <w:marRight w:val="0"/>
      <w:marTop w:val="0"/>
      <w:marBottom w:val="0"/>
      <w:divBdr>
        <w:top w:val="none" w:sz="0" w:space="0" w:color="auto"/>
        <w:left w:val="none" w:sz="0" w:space="0" w:color="auto"/>
        <w:bottom w:val="none" w:sz="0" w:space="0" w:color="auto"/>
        <w:right w:val="none" w:sz="0" w:space="0" w:color="auto"/>
      </w:divBdr>
    </w:div>
    <w:div w:id="14726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29F05-9EC3-4886-8C19-0AC69B2C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748</Words>
  <Characters>4269</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原崇</dc:creator>
  <cp:keywords/>
  <dc:description/>
  <cp:lastModifiedBy>出合 宏光</cp:lastModifiedBy>
  <cp:revision>21</cp:revision>
  <cp:lastPrinted>2026-01-09T05:32:00Z</cp:lastPrinted>
  <dcterms:created xsi:type="dcterms:W3CDTF">2026-02-20T01:07:00Z</dcterms:created>
  <dcterms:modified xsi:type="dcterms:W3CDTF">2026-04-21T00:18:00Z</dcterms:modified>
</cp:coreProperties>
</file>