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0A85358" w:rsidR="00C11079" w:rsidRDefault="004F2F44" w:rsidP="00D0369C">
      <w:pPr>
        <w:autoSpaceDE w:val="0"/>
        <w:autoSpaceDN w:val="0"/>
        <w:adjustRightInd w:val="0"/>
        <w:jc w:val="center"/>
        <w:rPr>
          <w:rFonts w:ascii="ＭＳ ゴシック" w:eastAsia="ＭＳ ゴシック" w:hAnsi="ＭＳ ゴシック" w:cs="HG丸ｺﾞｼｯｸM-PRO"/>
          <w:kern w:val="0"/>
          <w:sz w:val="28"/>
          <w:szCs w:val="28"/>
        </w:rPr>
      </w:pPr>
      <w:r w:rsidRPr="00584972">
        <w:rPr>
          <w:rFonts w:ascii="ＭＳ ゴシック" w:eastAsia="ＭＳ ゴシック" w:hAnsi="ＭＳ ゴシック" w:cs="HG丸ｺﾞｼｯｸM-PRO" w:hint="eastAsia"/>
          <w:kern w:val="0"/>
          <w:sz w:val="28"/>
          <w:szCs w:val="28"/>
        </w:rPr>
        <w:t>連結</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7DA55485" w14:textId="77777777" w:rsidR="002C6EE0"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F2F44">
        <w:rPr>
          <w:rFonts w:ascii="ＭＳ ゴシック" w:eastAsia="ＭＳ ゴシック" w:hAnsi="ＭＳ ゴシック" w:cs="HG丸ｺﾞｼｯｸM-PRO" w:hint="eastAsia"/>
          <w:kern w:val="0"/>
          <w:szCs w:val="21"/>
        </w:rPr>
        <w:t>① 原材料、商品等</w:t>
      </w:r>
      <w:r w:rsidR="004F2F44" w:rsidRPr="00491D90">
        <w:rPr>
          <w:rFonts w:ascii="ＭＳ ゴシック" w:eastAsia="ＭＳ ゴシック" w:hAnsi="ＭＳ ゴシック" w:cs="HG丸ｺﾞｼｯｸM-PRO" w:hint="eastAsia"/>
          <w:kern w:val="0"/>
          <w:szCs w:val="21"/>
        </w:rPr>
        <w:t>・・・・・・・・・・・</w:t>
      </w:r>
      <w:r w:rsidR="004F2F44">
        <w:rPr>
          <w:rFonts w:ascii="ＭＳ ゴシック" w:eastAsia="ＭＳ ゴシック" w:hAnsi="ＭＳ ゴシック" w:cs="HG丸ｺﾞｼｯｸM-PRO" w:hint="eastAsia"/>
          <w:kern w:val="0"/>
          <w:szCs w:val="21"/>
        </w:rPr>
        <w:t>・・・</w:t>
      </w:r>
      <w:r w:rsidR="002C6EE0" w:rsidRPr="002C6EE0">
        <w:rPr>
          <w:rFonts w:ascii="ＭＳ ゴシック" w:eastAsia="ＭＳ ゴシック" w:hAnsi="ＭＳ ゴシック" w:cs="HG丸ｺﾞｼｯｸM-PRO" w:hint="eastAsia"/>
          <w:kern w:val="0"/>
          <w:szCs w:val="21"/>
        </w:rPr>
        <w:t>連結対象団体の評</w:t>
      </w:r>
      <w:r w:rsidR="002C6EE0">
        <w:rPr>
          <w:rFonts w:ascii="ＭＳ ゴシック" w:eastAsia="ＭＳ ゴシック" w:hAnsi="ＭＳ ゴシック" w:cs="HG丸ｺﾞｼｯｸM-PRO" w:hint="eastAsia"/>
          <w:kern w:val="0"/>
          <w:szCs w:val="21"/>
        </w:rPr>
        <w:t>価基準及び</w:t>
      </w:r>
    </w:p>
    <w:p w14:paraId="2CA2FF6D" w14:textId="2C636EFB" w:rsidR="0076761D" w:rsidRPr="000268C9" w:rsidRDefault="002C6EE0" w:rsidP="002C6EE0">
      <w:pPr>
        <w:autoSpaceDE w:val="0"/>
        <w:autoSpaceDN w:val="0"/>
        <w:adjustRightInd w:val="0"/>
        <w:ind w:firstLineChars="2450" w:firstLine="514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評価方法によります。</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lastRenderedPageBreak/>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CC80CCD"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2F44" w:rsidRPr="00584972">
        <w:rPr>
          <w:rFonts w:ascii="ＭＳ ゴシック" w:eastAsia="ＭＳ ゴシック" w:hAnsi="ＭＳ ゴシック" w:cs="HG丸ｺﾞｼｯｸM-PRO" w:hint="eastAsia"/>
          <w:kern w:val="0"/>
          <w:szCs w:val="21"/>
        </w:rPr>
        <w:t>連結</w:t>
      </w:r>
      <w:r>
        <w:rPr>
          <w:rFonts w:ascii="ＭＳ ゴシック" w:eastAsia="ＭＳ ゴシック" w:hAnsi="ＭＳ ゴシック" w:cs="HG丸ｺﾞｼｯｸM-PRO" w:hint="eastAsia"/>
          <w:kern w:val="0"/>
          <w:szCs w:val="21"/>
        </w:rPr>
        <w:t>資金収支計算書における資金の範囲</w:t>
      </w:r>
    </w:p>
    <w:p w14:paraId="4746F26C" w14:textId="3AAC0641" w:rsidR="000268C9" w:rsidRPr="00CA222C" w:rsidRDefault="00005BC0" w:rsidP="000268C9">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現金（手許現金及び要求払預金）及び現金同等物（容易に換金可能であり、かつ、価値変動が僅少なもので、流動性の高い投資をいいます。ただし、一般会計等</w:t>
      </w:r>
      <w:r w:rsidR="00CA222C" w:rsidRPr="00CA222C">
        <w:rPr>
          <w:rFonts w:ascii="ＭＳ ゴシック" w:eastAsia="ＭＳ ゴシック" w:hAnsi="ＭＳ ゴシック" w:cs="HG丸ｺﾞｼｯｸM-PRO" w:hint="eastAsia"/>
          <w:kern w:val="0"/>
          <w:szCs w:val="21"/>
        </w:rPr>
        <w:t>及び全体</w:t>
      </w:r>
      <w:r w:rsidR="000268C9" w:rsidRPr="00CA222C">
        <w:rPr>
          <w:rFonts w:ascii="ＭＳ ゴシック" w:eastAsia="ＭＳ ゴシック" w:hAnsi="ＭＳ ゴシック" w:cs="HG丸ｺﾞｼｯｸM-PRO" w:hint="eastAsia"/>
          <w:kern w:val="0"/>
          <w:szCs w:val="21"/>
        </w:rPr>
        <w:t>においては</w:t>
      </w:r>
      <w:r w:rsidR="00CA222C" w:rsidRPr="00CA222C">
        <w:rPr>
          <w:rFonts w:ascii="ＭＳ ゴシック" w:eastAsia="ＭＳ ゴシック" w:hAnsi="ＭＳ ゴシック" w:cs="HG丸ｺﾞｼｯｸM-PRO" w:hint="eastAsia"/>
          <w:kern w:val="0"/>
          <w:szCs w:val="21"/>
        </w:rPr>
        <w:t>、現</w:t>
      </w:r>
      <w:r w:rsidR="00CA222C" w:rsidRPr="00CA222C">
        <w:rPr>
          <w:rFonts w:ascii="ＭＳ ゴシック" w:eastAsia="ＭＳ ゴシック" w:hAnsi="ＭＳ ゴシック" w:cs="HG丸ｺﾞｼｯｸM-PRO" w:hint="eastAsia"/>
          <w:kern w:val="0"/>
          <w:szCs w:val="21"/>
        </w:rPr>
        <w:lastRenderedPageBreak/>
        <w:t>金同等物はありません</w:t>
      </w:r>
      <w:r w:rsidR="000268C9" w:rsidRPr="00CA222C">
        <w:rPr>
          <w:rFonts w:ascii="ＭＳ ゴシック" w:eastAsia="ＭＳ ゴシック" w:hAnsi="ＭＳ ゴシック" w:cs="HG丸ｺﾞｼｯｸM-PRO" w:hint="eastAsia"/>
          <w:kern w:val="0"/>
          <w:szCs w:val="21"/>
        </w:rPr>
        <w:t>。）</w:t>
      </w:r>
    </w:p>
    <w:p w14:paraId="0E42D010" w14:textId="07CEE1D8" w:rsidR="00907BA6" w:rsidRPr="00CA222C" w:rsidRDefault="00907BA6"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p>
    <w:p w14:paraId="62A26756" w14:textId="222E4A24"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w:t>
      </w:r>
      <w:r w:rsidR="004F2F44" w:rsidRPr="00CA222C">
        <w:rPr>
          <w:rFonts w:ascii="ＭＳ ゴシック" w:eastAsia="ＭＳ ゴシック" w:hAnsi="ＭＳ ゴシック" w:cs="HG丸ｺﾞｼｯｸM-PRO" w:hint="eastAsia"/>
          <w:kern w:val="0"/>
          <w:szCs w:val="21"/>
        </w:rPr>
        <w:t>及び現金同等物</w:t>
      </w:r>
      <w:r w:rsidR="00005BC0" w:rsidRPr="00CA222C">
        <w:rPr>
          <w:rFonts w:ascii="ＭＳ ゴシック" w:eastAsia="ＭＳ ゴシック" w:hAnsi="ＭＳ ゴシック" w:cs="HG丸ｺﾞｼｯｸM-PRO" w:hint="eastAsia"/>
          <w:kern w:val="0"/>
          <w:szCs w:val="21"/>
        </w:rPr>
        <w:t>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2C6EE0">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7DDCED29" w14:textId="1671B597" w:rsidR="001611E0" w:rsidRDefault="000611DC" w:rsidP="001611E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会計方針</w:t>
      </w:r>
      <w:r>
        <w:rPr>
          <w:rFonts w:ascii="ＭＳ ゴシック" w:eastAsia="ＭＳ ゴシック" w:hAnsi="ＭＳ ゴシック" w:cs="HG丸ｺﾞｼｯｸM-PRO" w:hint="eastAsia"/>
          <w:kern w:val="0"/>
          <w:szCs w:val="21"/>
        </w:rPr>
        <w:t>の変更はありません。</w:t>
      </w:r>
    </w:p>
    <w:p w14:paraId="619F8354" w14:textId="77777777" w:rsidR="00B654D0" w:rsidRPr="001611E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00F72467" w:rsidR="00D5541C" w:rsidRDefault="000611D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連結対象団体である</w:t>
      </w:r>
      <w:r w:rsidRPr="003E2BFF">
        <w:rPr>
          <w:rFonts w:ascii="ＭＳ ゴシック" w:eastAsia="ＭＳ ゴシック" w:hAnsi="ＭＳ ゴシック" w:cs="HG丸ｺﾞｼｯｸM-PRO" w:hint="eastAsia"/>
          <w:kern w:val="0"/>
          <w:szCs w:val="21"/>
        </w:rPr>
        <w:t>人吉球磨広域行政組合（特別養護老人ホーム特別会計）</w:t>
      </w:r>
      <w:r>
        <w:rPr>
          <w:rFonts w:ascii="ＭＳ ゴシック" w:eastAsia="ＭＳ ゴシック" w:hAnsi="ＭＳ ゴシック" w:cs="HG丸ｺﾞｼｯｸM-PRO" w:hint="eastAsia"/>
          <w:kern w:val="0"/>
          <w:szCs w:val="21"/>
        </w:rPr>
        <w:t>について、本年度で廃止となっています。</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D467B58" w14:textId="77777777" w:rsidTr="00923AF9">
        <w:tc>
          <w:tcPr>
            <w:tcW w:w="2552" w:type="dxa"/>
            <w:shd w:val="clear" w:color="auto" w:fill="auto"/>
          </w:tcPr>
          <w:p w14:paraId="04127FB1" w14:textId="76303A4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136242" w:rsidRPr="00923AF9">
              <w:rPr>
                <w:rFonts w:ascii="ＭＳ ゴシック" w:eastAsia="ＭＳ ゴシック" w:hAnsi="ＭＳ ゴシック" w:cs="HG丸ｺﾞｼｯｸM-PRO" w:hint="eastAsia"/>
                <w:kern w:val="0"/>
                <w:szCs w:val="21"/>
              </w:rPr>
              <w:t>（消防団員公務災害補償事業）</w:t>
            </w:r>
          </w:p>
        </w:tc>
        <w:tc>
          <w:tcPr>
            <w:tcW w:w="2551" w:type="dxa"/>
            <w:shd w:val="clear" w:color="auto" w:fill="auto"/>
          </w:tcPr>
          <w:p w14:paraId="54B94DF1" w14:textId="257782E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63EFE992" w14:textId="435A89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5E069C6" w14:textId="283BC6E5"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hint="eastAsia"/>
                <w:kern w:val="0"/>
                <w:szCs w:val="21"/>
              </w:rPr>
              <w:t>51</w:t>
            </w:r>
            <w:r>
              <w:rPr>
                <w:rFonts w:ascii="ＭＳ ゴシック" w:eastAsia="ＭＳ ゴシック" w:hAnsi="ＭＳ ゴシック" w:cs="HG丸ｺﾞｼｯｸM-PRO" w:hint="eastAsia"/>
                <w:kern w:val="0"/>
                <w:szCs w:val="21"/>
              </w:rPr>
              <w:t>％</w:t>
            </w:r>
          </w:p>
        </w:tc>
      </w:tr>
      <w:tr w:rsidR="00923AF9" w:rsidRPr="00923AF9" w14:paraId="1F3B499C" w14:textId="77777777" w:rsidTr="00923AF9">
        <w:tc>
          <w:tcPr>
            <w:tcW w:w="2552" w:type="dxa"/>
            <w:shd w:val="clear" w:color="auto" w:fill="auto"/>
          </w:tcPr>
          <w:p w14:paraId="63F68B1A" w14:textId="685D8B1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非常勤</w:t>
            </w:r>
            <w:r w:rsidRPr="00923AF9">
              <w:rPr>
                <w:rFonts w:ascii="ＭＳ ゴシック" w:eastAsia="ＭＳ ゴシック" w:hAnsi="ＭＳ ゴシック" w:cs="HG丸ｺﾞｼｯｸM-PRO" w:hint="eastAsia"/>
                <w:kern w:val="0"/>
                <w:szCs w:val="21"/>
              </w:rPr>
              <w:t>公務災害補償事業）</w:t>
            </w:r>
          </w:p>
        </w:tc>
        <w:tc>
          <w:tcPr>
            <w:tcW w:w="2551" w:type="dxa"/>
            <w:shd w:val="clear" w:color="auto" w:fill="auto"/>
          </w:tcPr>
          <w:p w14:paraId="04433DC4" w14:textId="75B6EDE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2A52919" w14:textId="6C1C8D58"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52673F5" w14:textId="6D88422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hint="eastAsia"/>
                <w:kern w:val="0"/>
                <w:szCs w:val="21"/>
              </w:rPr>
              <w:t>09</w:t>
            </w:r>
            <w:r>
              <w:rPr>
                <w:rFonts w:ascii="ＭＳ ゴシック" w:eastAsia="ＭＳ ゴシック" w:hAnsi="ＭＳ ゴシック" w:cs="HG丸ｺﾞｼｯｸM-PRO" w:hint="eastAsia"/>
                <w:kern w:val="0"/>
                <w:szCs w:val="21"/>
              </w:rPr>
              <w:t>％</w:t>
            </w:r>
          </w:p>
        </w:tc>
      </w:tr>
      <w:tr w:rsidR="00923AF9" w:rsidRPr="00923AF9" w14:paraId="03FFAA3F" w14:textId="77777777" w:rsidTr="00923AF9">
        <w:tc>
          <w:tcPr>
            <w:tcW w:w="2552" w:type="dxa"/>
            <w:shd w:val="clear" w:color="auto" w:fill="auto"/>
          </w:tcPr>
          <w:p w14:paraId="0BA47535" w14:textId="3F1DF3CB"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交通</w:t>
            </w:r>
            <w:r w:rsidRPr="00923AF9">
              <w:rPr>
                <w:rFonts w:ascii="ＭＳ ゴシック" w:eastAsia="ＭＳ ゴシック" w:hAnsi="ＭＳ ゴシック" w:cs="HG丸ｺﾞｼｯｸM-PRO" w:hint="eastAsia"/>
                <w:kern w:val="0"/>
                <w:szCs w:val="21"/>
              </w:rPr>
              <w:t>災害</w:t>
            </w:r>
            <w:r w:rsidR="00EB64F0">
              <w:rPr>
                <w:rFonts w:ascii="ＭＳ ゴシック" w:eastAsia="ＭＳ ゴシック" w:hAnsi="ＭＳ ゴシック" w:cs="HG丸ｺﾞｼｯｸM-PRO" w:hint="eastAsia"/>
                <w:kern w:val="0"/>
                <w:szCs w:val="21"/>
              </w:rPr>
              <w:t>共済</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3F313B29" w14:textId="05D2B28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5EB7639E" w14:textId="1E675A7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C75886E" w14:textId="3F240823"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1611E0">
              <w:rPr>
                <w:rFonts w:ascii="ＭＳ ゴシック" w:eastAsia="ＭＳ ゴシック" w:hAnsi="ＭＳ ゴシック" w:cs="HG丸ｺﾞｼｯｸM-PRO" w:hint="eastAsia"/>
                <w:kern w:val="0"/>
                <w:szCs w:val="21"/>
              </w:rPr>
              <w:t>71</w:t>
            </w:r>
            <w:r>
              <w:rPr>
                <w:rFonts w:ascii="ＭＳ ゴシック" w:eastAsia="ＭＳ ゴシック" w:hAnsi="ＭＳ ゴシック" w:cs="HG丸ｺﾞｼｯｸM-PRO" w:hint="eastAsia"/>
                <w:kern w:val="0"/>
                <w:szCs w:val="21"/>
              </w:rPr>
              <w:t>％</w:t>
            </w:r>
          </w:p>
        </w:tc>
      </w:tr>
      <w:tr w:rsidR="00923AF9" w:rsidRPr="00923AF9" w14:paraId="7CB391F7" w14:textId="77777777" w:rsidTr="00923AF9">
        <w:tc>
          <w:tcPr>
            <w:tcW w:w="2552" w:type="dxa"/>
            <w:shd w:val="clear" w:color="auto" w:fill="auto"/>
          </w:tcPr>
          <w:p w14:paraId="2365F0EB" w14:textId="71A00A5F"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自治会館管理</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18D823C4" w14:textId="7F16E03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6E0D91D" w14:textId="7E07281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AF60F3D" w14:textId="584A3EF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2.50％</w:t>
            </w:r>
          </w:p>
        </w:tc>
      </w:tr>
      <w:tr w:rsidR="00923AF9" w:rsidRPr="00923AF9" w14:paraId="64C97DF7" w14:textId="77777777" w:rsidTr="00923AF9">
        <w:tc>
          <w:tcPr>
            <w:tcW w:w="2552" w:type="dxa"/>
            <w:shd w:val="clear" w:color="auto" w:fill="auto"/>
          </w:tcPr>
          <w:p w14:paraId="22077982" w14:textId="07F4B74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熊本県後期高齢者医療広域連合</w:t>
            </w:r>
          </w:p>
        </w:tc>
        <w:tc>
          <w:tcPr>
            <w:tcW w:w="2551" w:type="dxa"/>
            <w:shd w:val="clear" w:color="auto" w:fill="auto"/>
          </w:tcPr>
          <w:p w14:paraId="13CD3563" w14:textId="2BA3B62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4285E38B" w14:textId="7782BC2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25771767" w14:textId="06A56ED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1611E0">
              <w:rPr>
                <w:rFonts w:ascii="ＭＳ ゴシック" w:eastAsia="ＭＳ ゴシック" w:hAnsi="ＭＳ ゴシック" w:cs="HG丸ｺﾞｼｯｸM-PRO" w:hint="eastAsia"/>
                <w:kern w:val="0"/>
                <w:szCs w:val="21"/>
              </w:rPr>
              <w:t>28</w:t>
            </w:r>
            <w:r>
              <w:rPr>
                <w:rFonts w:ascii="ＭＳ ゴシック" w:eastAsia="ＭＳ ゴシック" w:hAnsi="ＭＳ ゴシック" w:cs="HG丸ｺﾞｼｯｸM-PRO" w:hint="eastAsia"/>
                <w:kern w:val="0"/>
                <w:szCs w:val="21"/>
              </w:rPr>
              <w:t>％</w:t>
            </w:r>
          </w:p>
        </w:tc>
      </w:tr>
      <w:tr w:rsidR="00923AF9" w:rsidRPr="00923AF9" w14:paraId="19D94466" w14:textId="77777777" w:rsidTr="00923AF9">
        <w:tc>
          <w:tcPr>
            <w:tcW w:w="2552" w:type="dxa"/>
            <w:shd w:val="clear" w:color="auto" w:fill="auto"/>
          </w:tcPr>
          <w:p w14:paraId="417E3322" w14:textId="391C092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人吉球磨広域行政組合（一般会計等）</w:t>
            </w:r>
          </w:p>
        </w:tc>
        <w:tc>
          <w:tcPr>
            <w:tcW w:w="2551" w:type="dxa"/>
            <w:shd w:val="clear" w:color="auto" w:fill="auto"/>
          </w:tcPr>
          <w:p w14:paraId="217C7A3E" w14:textId="428EF36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F6A5CAA" w14:textId="6D7A22D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E71ABD0" w14:textId="3129EB04" w:rsidR="00136242" w:rsidRPr="00923AF9" w:rsidRDefault="001611E0"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6</w:t>
            </w:r>
            <w:r w:rsidR="009F392C">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04</w:t>
            </w:r>
            <w:r w:rsidR="009F392C">
              <w:rPr>
                <w:rFonts w:ascii="ＭＳ ゴシック" w:eastAsia="ＭＳ ゴシック" w:hAnsi="ＭＳ ゴシック" w:cs="HG丸ｺﾞｼｯｸM-PRO" w:hint="eastAsia"/>
                <w:kern w:val="0"/>
                <w:szCs w:val="21"/>
              </w:rPr>
              <w:t>％</w:t>
            </w:r>
          </w:p>
        </w:tc>
      </w:tr>
      <w:tr w:rsidR="001611E0" w:rsidRPr="00923AF9" w14:paraId="04175EC4" w14:textId="77777777" w:rsidTr="00782848">
        <w:tc>
          <w:tcPr>
            <w:tcW w:w="2552" w:type="dxa"/>
            <w:shd w:val="clear" w:color="auto" w:fill="D9D9D9"/>
          </w:tcPr>
          <w:p w14:paraId="6C185263" w14:textId="5CADC684" w:rsidR="001611E0" w:rsidRPr="00923AF9" w:rsidRDefault="001611E0" w:rsidP="001611E0">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人吉球磨広域行政組合（特別養護老人ホーム特別会計）</w:t>
            </w:r>
            <w:r>
              <w:rPr>
                <w:rFonts w:ascii="ＭＳ ゴシック" w:eastAsia="ＭＳ ゴシック" w:hAnsi="ＭＳ ゴシック" w:cs="HG丸ｺﾞｼｯｸM-PRO" w:hint="eastAsia"/>
                <w:kern w:val="0"/>
                <w:szCs w:val="21"/>
              </w:rPr>
              <w:t>※廃止</w:t>
            </w:r>
          </w:p>
        </w:tc>
        <w:tc>
          <w:tcPr>
            <w:tcW w:w="2551" w:type="dxa"/>
            <w:shd w:val="clear" w:color="auto" w:fill="D9D9D9"/>
          </w:tcPr>
          <w:p w14:paraId="7C1D8677" w14:textId="177BD111" w:rsidR="001611E0" w:rsidRPr="00923AF9" w:rsidRDefault="001611E0" w:rsidP="001611E0">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D9D9D9"/>
          </w:tcPr>
          <w:p w14:paraId="13BC6FA8" w14:textId="7E93118C" w:rsidR="001611E0" w:rsidRPr="00923AF9" w:rsidRDefault="001611E0" w:rsidP="001611E0">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D9D9D9"/>
          </w:tcPr>
          <w:p w14:paraId="3F142D37" w14:textId="2635D98F" w:rsidR="001611E0" w:rsidRPr="00923AF9" w:rsidRDefault="001611E0" w:rsidP="001611E0">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1C694B62" w14:textId="77777777" w:rsidTr="00923AF9">
        <w:tc>
          <w:tcPr>
            <w:tcW w:w="2552" w:type="dxa"/>
            <w:shd w:val="clear" w:color="auto" w:fill="auto"/>
          </w:tcPr>
          <w:p w14:paraId="3660A31E" w14:textId="39DDE43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人吉下球磨消防組合</w:t>
            </w:r>
          </w:p>
        </w:tc>
        <w:tc>
          <w:tcPr>
            <w:tcW w:w="2551" w:type="dxa"/>
            <w:shd w:val="clear" w:color="auto" w:fill="auto"/>
          </w:tcPr>
          <w:p w14:paraId="345E8746" w14:textId="4D35956A"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97845F3" w14:textId="15C4D31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62033A1" w14:textId="724944AD" w:rsidR="00136242"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10.</w:t>
            </w:r>
            <w:r w:rsidR="001611E0">
              <w:rPr>
                <w:rFonts w:ascii="ＭＳ ゴシック" w:eastAsia="ＭＳ ゴシック" w:hAnsi="ＭＳ ゴシック" w:cs="HG丸ｺﾞｼｯｸM-PRO" w:hint="eastAsia"/>
                <w:kern w:val="0"/>
                <w:szCs w:val="21"/>
              </w:rPr>
              <w:t>95</w:t>
            </w:r>
            <w:r>
              <w:rPr>
                <w:rFonts w:ascii="ＭＳ ゴシック" w:eastAsia="ＭＳ ゴシック" w:hAnsi="ＭＳ ゴシック" w:cs="HG丸ｺﾞｼｯｸM-PRO" w:hint="eastAsia"/>
                <w:kern w:val="0"/>
                <w:szCs w:val="21"/>
              </w:rPr>
              <w:t>％</w:t>
            </w:r>
          </w:p>
        </w:tc>
      </w:tr>
      <w:tr w:rsidR="00923AF9" w:rsidRPr="00923AF9" w14:paraId="469BE4BC" w14:textId="77777777" w:rsidTr="00923AF9">
        <w:tc>
          <w:tcPr>
            <w:tcW w:w="2552" w:type="dxa"/>
            <w:shd w:val="clear" w:color="auto" w:fill="auto"/>
          </w:tcPr>
          <w:p w14:paraId="2D3C8FDB" w14:textId="6248609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 xml:space="preserve">株式会社 </w:t>
            </w:r>
            <w:r w:rsidR="000268C9">
              <w:rPr>
                <w:rFonts w:ascii="ＭＳ ゴシック" w:eastAsia="ＭＳ ゴシック" w:hAnsi="ＭＳ ゴシック" w:cs="HG丸ｺﾞｼｯｸM-PRO" w:hint="eastAsia"/>
                <w:kern w:val="0"/>
                <w:szCs w:val="21"/>
              </w:rPr>
              <w:t>さがら</w:t>
            </w:r>
          </w:p>
        </w:tc>
        <w:tc>
          <w:tcPr>
            <w:tcW w:w="2551" w:type="dxa"/>
            <w:shd w:val="clear" w:color="auto" w:fill="auto"/>
          </w:tcPr>
          <w:p w14:paraId="0767872C" w14:textId="60637336"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第三セクター等</w:t>
            </w:r>
          </w:p>
        </w:tc>
        <w:tc>
          <w:tcPr>
            <w:tcW w:w="1701" w:type="dxa"/>
            <w:shd w:val="clear" w:color="auto" w:fill="auto"/>
          </w:tcPr>
          <w:p w14:paraId="29B968D2" w14:textId="0ADB8D3D"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F6FEDB" w14:textId="72A55DB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0391F6A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443F24">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41A2AB07" w14:textId="277F844B" w:rsidR="006A2BA9" w:rsidRDefault="006A2BA9" w:rsidP="00DE31B7">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一部事務組合・広域連合は、各構成団体の経費負担割合等に基づき比例連結の対象としています</w:t>
      </w:r>
      <w:r>
        <w:rPr>
          <w:rFonts w:ascii="ＭＳ ゴシック" w:eastAsia="ＭＳ ゴシック" w:hAnsi="ＭＳ ゴシック" w:cs="HG丸ｺﾞｼｯｸM-PRO" w:hint="eastAsia"/>
          <w:kern w:val="0"/>
          <w:szCs w:val="21"/>
        </w:rPr>
        <w:t>。</w:t>
      </w:r>
    </w:p>
    <w:p w14:paraId="44CF0EAA" w14:textId="28559FD9"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00526468">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第三セクター等は、出資割合等が50％を超える団体（出資割合等が50％以下であっても業務運営に実質的に主導的な立場を確保している団体を含みます。）は、全部連結の対象としています。</w:t>
      </w:r>
    </w:p>
    <w:p w14:paraId="7DC0D75F" w14:textId="519E0F7A" w:rsidR="000732C1" w:rsidRDefault="002C6EE0"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941FEF">
        <w:rPr>
          <w:rFonts w:ascii="ＭＳ ゴシック" w:eastAsia="ＭＳ ゴシック" w:hAnsi="ＭＳ ゴシック" w:cs="HG丸ｺﾞｼｯｸM-PRO" w:hint="eastAsia"/>
          <w:kern w:val="0"/>
          <w:szCs w:val="21"/>
        </w:rPr>
        <w:t>④ 熊本県市町村総合事務組合（退職手当事業）については、連結財務書類の貸借対照表に組合の持分相当の退職手当にかかる基金及び退職手当支給準備金を計上して連結したものとみなしています。</w:t>
      </w:r>
      <w:r w:rsidR="008C6C2E">
        <w:rPr>
          <w:rFonts w:ascii="ＭＳ ゴシック" w:eastAsia="ＭＳ ゴシック" w:hAnsi="ＭＳ ゴシック" w:cs="HG丸ｺﾞｼｯｸM-PRO" w:hint="eastAsia"/>
          <w:kern w:val="0"/>
          <w:szCs w:val="21"/>
        </w:rPr>
        <w:t>なお、退職手当にかかる基金の持分相当額がマイナスの場合は、すでに持分相当額の</w:t>
      </w:r>
      <w:r w:rsidR="008C6C2E">
        <w:rPr>
          <w:rFonts w:ascii="ＭＳ ゴシック" w:eastAsia="ＭＳ ゴシック" w:hAnsi="ＭＳ ゴシック" w:cs="HG丸ｺﾞｼｯｸM-PRO" w:hint="eastAsia"/>
          <w:kern w:val="0"/>
          <w:szCs w:val="21"/>
        </w:rPr>
        <w:lastRenderedPageBreak/>
        <w:t>マイナスが一般会計等財務書類に計上されているため、上記作業は行ってりません。</w:t>
      </w:r>
    </w:p>
    <w:p w14:paraId="0572093D" w14:textId="77777777" w:rsidR="002C6EE0" w:rsidRDefault="002C6EE0"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45F05B7E"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1611E0">
        <w:rPr>
          <w:rFonts w:ascii="ＭＳ ゴシック" w:eastAsia="ＭＳ ゴシック" w:hAnsi="ＭＳ ゴシック" w:cs="HG丸ｺﾞｼｯｸM-PRO" w:hint="eastAsia"/>
          <w:kern w:val="0"/>
          <w:szCs w:val="21"/>
          <w:u w:val="single"/>
        </w:rPr>
        <w:t>6</w:t>
      </w:r>
      <w:r w:rsidR="009F392C" w:rsidRPr="009F392C">
        <w:rPr>
          <w:rFonts w:ascii="ＭＳ ゴシック" w:eastAsia="ＭＳ ゴシック" w:hAnsi="ＭＳ ゴシック" w:cs="HG丸ｺﾞｼｯｸM-PRO"/>
          <w:kern w:val="0"/>
          <w:szCs w:val="21"/>
          <w:u w:val="single"/>
        </w:rPr>
        <w:t>,</w:t>
      </w:r>
      <w:r w:rsidR="001611E0">
        <w:rPr>
          <w:rFonts w:ascii="ＭＳ ゴシック" w:eastAsia="ＭＳ ゴシック" w:hAnsi="ＭＳ ゴシック" w:cs="HG丸ｺﾞｼｯｸM-PRO" w:hint="eastAsia"/>
          <w:kern w:val="0"/>
          <w:szCs w:val="21"/>
          <w:u w:val="single"/>
        </w:rPr>
        <w:t>220</w:t>
      </w:r>
      <w:r w:rsidR="009F392C" w:rsidRPr="009F392C">
        <w:rPr>
          <w:rFonts w:ascii="ＭＳ ゴシック" w:eastAsia="ＭＳ ゴシック" w:hAnsi="ＭＳ ゴシック" w:cs="HG丸ｺﾞｼｯｸM-PRO"/>
          <w:kern w:val="0"/>
          <w:szCs w:val="21"/>
          <w:u w:val="single"/>
        </w:rPr>
        <w:t>,</w:t>
      </w:r>
      <w:r w:rsidR="001611E0">
        <w:rPr>
          <w:rFonts w:ascii="ＭＳ ゴシック" w:eastAsia="ＭＳ ゴシック" w:hAnsi="ＭＳ ゴシック" w:cs="HG丸ｺﾞｼｯｸM-PRO" w:hint="eastAsia"/>
          <w:kern w:val="0"/>
          <w:szCs w:val="21"/>
          <w:u w:val="single"/>
        </w:rPr>
        <w:t>410</w:t>
      </w:r>
      <w:r w:rsidRPr="009F392C">
        <w:rPr>
          <w:rFonts w:ascii="ＭＳ ゴシック" w:eastAsia="ＭＳ ゴシック" w:hAnsi="ＭＳ ゴシック" w:cs="HG丸ｺﾞｼｯｸM-PRO" w:hint="eastAsia"/>
          <w:kern w:val="0"/>
          <w:szCs w:val="21"/>
          <w:u w:val="single"/>
        </w:rPr>
        <w:t>千円</w:t>
      </w:r>
    </w:p>
    <w:p w14:paraId="48A338C7" w14:textId="71B4E2F4"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1611E0">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hint="eastAsia"/>
          <w:kern w:val="0"/>
          <w:szCs w:val="21"/>
        </w:rPr>
        <w:t>175</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hint="eastAsia"/>
          <w:kern w:val="0"/>
          <w:szCs w:val="21"/>
        </w:rPr>
        <w:t>300</w:t>
      </w:r>
      <w:r w:rsidRPr="009F392C">
        <w:rPr>
          <w:rFonts w:ascii="ＭＳ ゴシック" w:eastAsia="ＭＳ ゴシック" w:hAnsi="ＭＳ ゴシック" w:cs="HG丸ｺﾞｼｯｸM-PRO" w:hint="eastAsia"/>
          <w:kern w:val="0"/>
          <w:szCs w:val="21"/>
        </w:rPr>
        <w:t>千円</w:t>
      </w:r>
    </w:p>
    <w:p w14:paraId="671A8985" w14:textId="7818718A"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1611E0">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hint="eastAsia"/>
          <w:kern w:val="0"/>
          <w:szCs w:val="21"/>
        </w:rPr>
        <w:t>000</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kern w:val="0"/>
          <w:szCs w:val="21"/>
        </w:rPr>
        <w:t>525</w:t>
      </w:r>
      <w:r w:rsidRPr="009F392C">
        <w:rPr>
          <w:rFonts w:ascii="ＭＳ ゴシック" w:eastAsia="ＭＳ ゴシック" w:hAnsi="ＭＳ ゴシック" w:cs="HG丸ｺﾞｼｯｸM-PRO" w:hint="eastAsia"/>
          <w:kern w:val="0"/>
          <w:szCs w:val="21"/>
        </w:rPr>
        <w:t>千円</w:t>
      </w:r>
    </w:p>
    <w:p w14:paraId="7B399CF0" w14:textId="58CE4345" w:rsidR="009F392C" w:rsidRPr="009F392C" w:rsidRDefault="009F392C"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その他　　　　　　　　　　　　　　　　　　　 </w:t>
      </w:r>
      <w:r w:rsidR="001611E0">
        <w:rPr>
          <w:rFonts w:ascii="ＭＳ ゴシック" w:eastAsia="ＭＳ ゴシック" w:hAnsi="ＭＳ ゴシック" w:cs="HG丸ｺﾞｼｯｸM-PRO"/>
          <w:kern w:val="0"/>
          <w:szCs w:val="21"/>
        </w:rPr>
        <w:t>44</w:t>
      </w:r>
      <w:r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kern w:val="0"/>
          <w:szCs w:val="21"/>
        </w:rPr>
        <w:t>585</w:t>
      </w:r>
      <w:r w:rsidRPr="009F392C">
        <w:rPr>
          <w:rFonts w:ascii="ＭＳ ゴシック" w:eastAsia="ＭＳ ゴシック" w:hAnsi="ＭＳ ゴシック" w:cs="HG丸ｺﾞｼｯｸM-PRO" w:hint="eastAsia"/>
          <w:kern w:val="0"/>
          <w:szCs w:val="21"/>
        </w:rPr>
        <w:t>千円</w:t>
      </w:r>
    </w:p>
    <w:p w14:paraId="1AD60D75" w14:textId="02E72171"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1611E0">
        <w:rPr>
          <w:rFonts w:ascii="ＭＳ ゴシック" w:eastAsia="ＭＳ ゴシック" w:hAnsi="ＭＳ ゴシック" w:cs="HG丸ｺﾞｼｯｸM-PRO"/>
          <w:kern w:val="0"/>
          <w:szCs w:val="21"/>
          <w:u w:val="single"/>
        </w:rPr>
        <w:t>6</w:t>
      </w:r>
      <w:r w:rsidR="009F392C" w:rsidRPr="009F392C">
        <w:rPr>
          <w:rFonts w:ascii="ＭＳ ゴシック" w:eastAsia="ＭＳ ゴシック" w:hAnsi="ＭＳ ゴシック" w:cs="HG丸ｺﾞｼｯｸM-PRO"/>
          <w:kern w:val="0"/>
          <w:szCs w:val="21"/>
          <w:u w:val="single"/>
        </w:rPr>
        <w:t>,</w:t>
      </w:r>
      <w:r w:rsidR="001611E0">
        <w:rPr>
          <w:rFonts w:ascii="ＭＳ ゴシック" w:eastAsia="ＭＳ ゴシック" w:hAnsi="ＭＳ ゴシック" w:cs="HG丸ｺﾞｼｯｸM-PRO"/>
          <w:kern w:val="0"/>
          <w:szCs w:val="21"/>
          <w:u w:val="single"/>
        </w:rPr>
        <w:t>405</w:t>
      </w:r>
      <w:r w:rsidR="009F392C" w:rsidRPr="009F392C">
        <w:rPr>
          <w:rFonts w:ascii="ＭＳ ゴシック" w:eastAsia="ＭＳ ゴシック" w:hAnsi="ＭＳ ゴシック" w:cs="HG丸ｺﾞｼｯｸM-PRO"/>
          <w:kern w:val="0"/>
          <w:szCs w:val="21"/>
          <w:u w:val="single"/>
        </w:rPr>
        <w:t>,</w:t>
      </w:r>
      <w:r w:rsidR="001611E0">
        <w:rPr>
          <w:rFonts w:ascii="ＭＳ ゴシック" w:eastAsia="ＭＳ ゴシック" w:hAnsi="ＭＳ ゴシック" w:cs="HG丸ｺﾞｼｯｸM-PRO"/>
          <w:kern w:val="0"/>
          <w:szCs w:val="21"/>
          <w:u w:val="single"/>
        </w:rPr>
        <w:t>624</w:t>
      </w:r>
      <w:r w:rsidRPr="009F392C">
        <w:rPr>
          <w:rFonts w:ascii="ＭＳ ゴシック" w:eastAsia="ＭＳ ゴシック" w:hAnsi="ＭＳ ゴシック" w:cs="HG丸ｺﾞｼｯｸM-PRO" w:hint="eastAsia"/>
          <w:kern w:val="0"/>
          <w:szCs w:val="21"/>
          <w:u w:val="single"/>
        </w:rPr>
        <w:t>千円</w:t>
      </w:r>
    </w:p>
    <w:p w14:paraId="40AA0972" w14:textId="5A54737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2C6EE0">
        <w:rPr>
          <w:rFonts w:ascii="ＭＳ ゴシック" w:eastAsia="ＭＳ ゴシック" w:hAnsi="ＭＳ ゴシック" w:cs="HG丸ｺﾞｼｯｸM-PRO" w:hint="eastAsia"/>
          <w:kern w:val="0"/>
          <w:szCs w:val="21"/>
        </w:rPr>
        <w:t>5</w:t>
      </w:r>
      <w:r w:rsidR="001611E0">
        <w:rPr>
          <w:rFonts w:ascii="ＭＳ ゴシック" w:eastAsia="ＭＳ ゴシック" w:hAnsi="ＭＳ ゴシック" w:cs="HG丸ｺﾞｼｯｸM-PRO"/>
          <w:kern w:val="0"/>
          <w:szCs w:val="21"/>
        </w:rPr>
        <w:t>60</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kern w:val="0"/>
          <w:szCs w:val="21"/>
        </w:rPr>
        <w:t>531</w:t>
      </w:r>
      <w:r w:rsidRPr="009F392C">
        <w:rPr>
          <w:rFonts w:ascii="ＭＳ ゴシック" w:eastAsia="ＭＳ ゴシック" w:hAnsi="ＭＳ ゴシック" w:cs="HG丸ｺﾞｼｯｸM-PRO" w:hint="eastAsia"/>
          <w:kern w:val="0"/>
          <w:szCs w:val="21"/>
        </w:rPr>
        <w:t>千円</w:t>
      </w:r>
    </w:p>
    <w:p w14:paraId="6C262CD1" w14:textId="53B5CAE9"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2C6EE0">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kern w:val="0"/>
          <w:szCs w:val="21"/>
        </w:rPr>
        <w:t>845</w:t>
      </w:r>
      <w:r w:rsidR="009F392C" w:rsidRPr="009F392C">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kern w:val="0"/>
          <w:szCs w:val="21"/>
        </w:rPr>
        <w:t>093</w:t>
      </w:r>
      <w:r w:rsidRPr="009F392C">
        <w:rPr>
          <w:rFonts w:ascii="ＭＳ ゴシック" w:eastAsia="ＭＳ ゴシック" w:hAnsi="ＭＳ ゴシック" w:cs="HG丸ｺﾞｼｯｸM-PRO" w:hint="eastAsia"/>
          <w:kern w:val="0"/>
          <w:szCs w:val="21"/>
        </w:rPr>
        <w:t>千円</w:t>
      </w:r>
    </w:p>
    <w:p w14:paraId="7898B314" w14:textId="6E2DD4A3"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1</w:t>
      </w:r>
      <w:r w:rsidR="001611E0">
        <w:rPr>
          <w:rFonts w:ascii="ＭＳ ゴシック" w:eastAsia="ＭＳ ゴシック" w:hAnsi="ＭＳ ゴシック" w:cs="HG丸ｺﾞｼｯｸM-PRO"/>
          <w:kern w:val="0"/>
          <w:szCs w:val="21"/>
          <w:u w:val="single"/>
        </w:rPr>
        <w:t>34</w:t>
      </w:r>
      <w:r w:rsidR="009F392C" w:rsidRPr="009F392C">
        <w:rPr>
          <w:rFonts w:ascii="ＭＳ ゴシック" w:eastAsia="ＭＳ ゴシック" w:hAnsi="ＭＳ ゴシック" w:cs="HG丸ｺﾞｼｯｸM-PRO"/>
          <w:kern w:val="0"/>
          <w:szCs w:val="21"/>
          <w:u w:val="single"/>
        </w:rPr>
        <w:t>,</w:t>
      </w:r>
      <w:r w:rsidR="001611E0">
        <w:rPr>
          <w:rFonts w:ascii="ＭＳ ゴシック" w:eastAsia="ＭＳ ゴシック" w:hAnsi="ＭＳ ゴシック" w:cs="HG丸ｺﾞｼｯｸM-PRO"/>
          <w:kern w:val="0"/>
          <w:szCs w:val="21"/>
          <w:u w:val="single"/>
        </w:rPr>
        <w:t>192</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sectPr w:rsidR="00D90D1D"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0885" w14:textId="77777777" w:rsidR="00D745D8" w:rsidRDefault="00D745D8" w:rsidP="007F2BD4">
      <w:r>
        <w:separator/>
      </w:r>
    </w:p>
  </w:endnote>
  <w:endnote w:type="continuationSeparator" w:id="0">
    <w:p w14:paraId="583942CA" w14:textId="77777777" w:rsidR="00D745D8" w:rsidRDefault="00D745D8"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5A86" w14:textId="77777777" w:rsidR="0002365E" w:rsidRDefault="0002365E">
    <w:pPr>
      <w:pStyle w:val="a6"/>
      <w:jc w:val="center"/>
    </w:pPr>
    <w:r>
      <w:fldChar w:fldCharType="begin"/>
    </w:r>
    <w:r>
      <w:instrText>PAGE   \* MERGEFORMAT</w:instrText>
    </w:r>
    <w:r>
      <w:fldChar w:fldCharType="separate"/>
    </w:r>
    <w:r>
      <w:rPr>
        <w:lang w:val="ja-JP"/>
      </w:rPr>
      <w:t>2</w:t>
    </w:r>
    <w:r>
      <w:fldChar w:fldCharType="end"/>
    </w:r>
  </w:p>
  <w:p w14:paraId="5E677238" w14:textId="77777777" w:rsidR="0002365E" w:rsidRDefault="0002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0766" w14:textId="77777777" w:rsidR="00D745D8" w:rsidRDefault="00D745D8" w:rsidP="007F2BD4">
      <w:r>
        <w:separator/>
      </w:r>
    </w:p>
  </w:footnote>
  <w:footnote w:type="continuationSeparator" w:id="0">
    <w:p w14:paraId="2B542657" w14:textId="77777777" w:rsidR="00D745D8" w:rsidRDefault="00D745D8"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365E"/>
    <w:rsid w:val="000268C9"/>
    <w:rsid w:val="00030F6F"/>
    <w:rsid w:val="00034257"/>
    <w:rsid w:val="00051D4B"/>
    <w:rsid w:val="00055FCC"/>
    <w:rsid w:val="000611D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568BE"/>
    <w:rsid w:val="001611E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C6EE0"/>
    <w:rsid w:val="002E0E5A"/>
    <w:rsid w:val="00305928"/>
    <w:rsid w:val="0032287E"/>
    <w:rsid w:val="00333A5A"/>
    <w:rsid w:val="0034107D"/>
    <w:rsid w:val="0034154F"/>
    <w:rsid w:val="00350F4A"/>
    <w:rsid w:val="00367C09"/>
    <w:rsid w:val="00372FA9"/>
    <w:rsid w:val="003833F5"/>
    <w:rsid w:val="003915D1"/>
    <w:rsid w:val="003A704B"/>
    <w:rsid w:val="003B394C"/>
    <w:rsid w:val="003B4DD6"/>
    <w:rsid w:val="00401A39"/>
    <w:rsid w:val="00402B3E"/>
    <w:rsid w:val="004102EF"/>
    <w:rsid w:val="00416EF4"/>
    <w:rsid w:val="00424FAC"/>
    <w:rsid w:val="004436C5"/>
    <w:rsid w:val="00443F24"/>
    <w:rsid w:val="00460368"/>
    <w:rsid w:val="00472616"/>
    <w:rsid w:val="0048529B"/>
    <w:rsid w:val="00487116"/>
    <w:rsid w:val="00491D90"/>
    <w:rsid w:val="004A416C"/>
    <w:rsid w:val="004B6AEA"/>
    <w:rsid w:val="004D4A87"/>
    <w:rsid w:val="004E0C12"/>
    <w:rsid w:val="004E68BF"/>
    <w:rsid w:val="004F2F44"/>
    <w:rsid w:val="005016D8"/>
    <w:rsid w:val="00510594"/>
    <w:rsid w:val="00512B25"/>
    <w:rsid w:val="005147ED"/>
    <w:rsid w:val="00526468"/>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2FFA"/>
    <w:rsid w:val="006A7EC9"/>
    <w:rsid w:val="006C5788"/>
    <w:rsid w:val="006D0FD6"/>
    <w:rsid w:val="006F4943"/>
    <w:rsid w:val="006F7B63"/>
    <w:rsid w:val="00706F10"/>
    <w:rsid w:val="00710E87"/>
    <w:rsid w:val="00726FC9"/>
    <w:rsid w:val="007416AA"/>
    <w:rsid w:val="00756278"/>
    <w:rsid w:val="0076761D"/>
    <w:rsid w:val="00782848"/>
    <w:rsid w:val="007A0913"/>
    <w:rsid w:val="007A161D"/>
    <w:rsid w:val="007A4087"/>
    <w:rsid w:val="007A71E1"/>
    <w:rsid w:val="007B25BF"/>
    <w:rsid w:val="007B66EF"/>
    <w:rsid w:val="007C14CB"/>
    <w:rsid w:val="007D67BB"/>
    <w:rsid w:val="007D7F50"/>
    <w:rsid w:val="007E2A7F"/>
    <w:rsid w:val="007F258F"/>
    <w:rsid w:val="007F2BD4"/>
    <w:rsid w:val="007F4119"/>
    <w:rsid w:val="008043B5"/>
    <w:rsid w:val="0081441F"/>
    <w:rsid w:val="00821E9F"/>
    <w:rsid w:val="008333FF"/>
    <w:rsid w:val="0084239D"/>
    <w:rsid w:val="00851012"/>
    <w:rsid w:val="00884078"/>
    <w:rsid w:val="00891D9D"/>
    <w:rsid w:val="00895568"/>
    <w:rsid w:val="008B4C1D"/>
    <w:rsid w:val="008B56DE"/>
    <w:rsid w:val="008C6C2E"/>
    <w:rsid w:val="0090150E"/>
    <w:rsid w:val="00906C73"/>
    <w:rsid w:val="00907BA6"/>
    <w:rsid w:val="00913B08"/>
    <w:rsid w:val="009159DB"/>
    <w:rsid w:val="00923AF9"/>
    <w:rsid w:val="00944080"/>
    <w:rsid w:val="0094641A"/>
    <w:rsid w:val="0095229D"/>
    <w:rsid w:val="009662DE"/>
    <w:rsid w:val="00970C32"/>
    <w:rsid w:val="0099358C"/>
    <w:rsid w:val="00994E39"/>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F7C"/>
    <w:rsid w:val="00BB5E66"/>
    <w:rsid w:val="00BC31DF"/>
    <w:rsid w:val="00C04625"/>
    <w:rsid w:val="00C10416"/>
    <w:rsid w:val="00C11079"/>
    <w:rsid w:val="00C17032"/>
    <w:rsid w:val="00C550FD"/>
    <w:rsid w:val="00C62DD4"/>
    <w:rsid w:val="00C74F20"/>
    <w:rsid w:val="00C76D9A"/>
    <w:rsid w:val="00C93015"/>
    <w:rsid w:val="00CA01BB"/>
    <w:rsid w:val="00CA222C"/>
    <w:rsid w:val="00CA7922"/>
    <w:rsid w:val="00CC1255"/>
    <w:rsid w:val="00CC1D5D"/>
    <w:rsid w:val="00CC59C7"/>
    <w:rsid w:val="00CC63A5"/>
    <w:rsid w:val="00D00EAD"/>
    <w:rsid w:val="00D0369C"/>
    <w:rsid w:val="00D126C4"/>
    <w:rsid w:val="00D32FBB"/>
    <w:rsid w:val="00D34E9C"/>
    <w:rsid w:val="00D5011B"/>
    <w:rsid w:val="00D5541C"/>
    <w:rsid w:val="00D61EE3"/>
    <w:rsid w:val="00D636F0"/>
    <w:rsid w:val="00D745D8"/>
    <w:rsid w:val="00D90D1D"/>
    <w:rsid w:val="00DE31B7"/>
    <w:rsid w:val="00E006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5</Pages>
  <Words>589</Words>
  <Characters>3358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130</cp:revision>
  <dcterms:created xsi:type="dcterms:W3CDTF">2014-07-21T08:12:00Z</dcterms:created>
  <dcterms:modified xsi:type="dcterms:W3CDTF">2022-03-08T05:19:00Z</dcterms:modified>
</cp:coreProperties>
</file>